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center"/>
        <w:outlineLvl w:val="1"/>
        <w:rPr>
          <w:rFonts w:hint="eastAsia" w:ascii="Times New Roman" w:hAnsi="Times New Roman"/>
          <w:b/>
          <w:bCs/>
          <w:sz w:val="52"/>
          <w:szCs w:val="52"/>
        </w:rPr>
      </w:pPr>
      <w:r>
        <w:rPr>
          <w:rFonts w:hint="eastAsia" w:ascii="汉仪菱心体简" w:hAnsi="汉仪菱心体简" w:eastAsia="汉仪菱心体简" w:cs="汉仪菱心体简"/>
          <w:i w:val="0"/>
          <w:caps w:val="0"/>
          <w:color w:val="6787B2"/>
          <w:spacing w:val="0"/>
          <w:sz w:val="84"/>
          <w:szCs w:val="84"/>
          <w:shd w:val="clear" w:fill="FFFFFF"/>
          <w:lang w:val="en-US" w:eastAsia="zh-CN"/>
        </w:rPr>
        <w:t>教案</w:t>
      </w:r>
    </w:p>
    <w:p>
      <w:pPr>
        <w:keepNext/>
        <w:keepLines/>
        <w:spacing w:before="260" w:after="260" w:line="240" w:lineRule="auto"/>
        <w:jc w:val="center"/>
        <w:outlineLvl w:val="1"/>
        <w:rPr>
          <w:rFonts w:hint="default" w:ascii="Times New Roman" w:hAnsi="Times New Roman" w:eastAsia="宋体"/>
          <w:b/>
          <w:bCs/>
          <w:color w:val="2E75B6" w:themeColor="accent1" w:themeShade="BF"/>
          <w:sz w:val="52"/>
          <w:szCs w:val="52"/>
          <w:lang w:val="en-US" w:eastAsia="zh-CN"/>
        </w:rPr>
      </w:pPr>
      <w:r>
        <w:rPr>
          <w:rFonts w:hint="eastAsia" w:ascii="思源宋体 CN Heavy" w:hAnsi="思源宋体 CN Heavy" w:eastAsia="思源宋体 CN Heavy" w:cs="思源宋体 CN Heavy"/>
          <w:b/>
          <w:bCs/>
          <w:color w:val="6787B2"/>
          <w:sz w:val="112"/>
          <w:szCs w:val="112"/>
          <w:lang w:val="en-US" w:eastAsia="zh-CN"/>
        </w:rPr>
        <w:t>无机化学</w:t>
      </w:r>
      <w:r>
        <w:rPr>
          <w:rFonts w:hint="eastAsia" w:ascii="Times New Roman" w:hAnsi="Times New Roman"/>
          <w:b/>
          <w:bCs/>
          <w:color w:val="2E75B6" w:themeColor="accent1" w:themeShade="BF"/>
          <w:sz w:val="52"/>
          <w:szCs w:val="52"/>
          <w:lang w:eastAsia="zh-CN"/>
        </w:rPr>
        <w:t>（</w:t>
      </w:r>
      <w:r>
        <w:rPr>
          <w:rFonts w:hint="eastAsia" w:ascii="Times New Roman" w:hAnsi="Times New Roman"/>
          <w:b/>
          <w:bCs/>
          <w:color w:val="2E75B6" w:themeColor="accent1" w:themeShade="BF"/>
          <w:sz w:val="52"/>
          <w:szCs w:val="52"/>
          <w:lang w:val="en-US" w:eastAsia="zh-CN"/>
        </w:rPr>
        <w:t>第二版）</w:t>
      </w: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r>
        <w:rPr>
          <w:rFonts w:hint="eastAsia" w:ascii="Times New Roman" w:hAnsi="Times New Roman"/>
          <w:b/>
          <w:bCs/>
          <w:color w:val="8FAADC" w:themeColor="accent5" w:themeTint="99"/>
          <w:sz w:val="28"/>
          <w:szCs w:val="28"/>
          <w:lang w:val="en-US" w:eastAsia="zh-CN"/>
          <w14:textFill>
            <w14:solidFill>
              <w14:schemeClr w14:val="accent5">
                <w14:lumMod w14:val="60000"/>
                <w14:lumOff w14:val="40000"/>
              </w14:schemeClr>
            </w14:solidFill>
          </w14:textFill>
        </w:rPr>
        <w:t>北京出版社</w:t>
      </w:r>
    </w:p>
    <w:p>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pPr>
        <w:pStyle w:val="3"/>
        <w:bidi w:val="0"/>
        <w:jc w:val="center"/>
        <w:rPr>
          <w:rFonts w:hint="eastAsia"/>
          <w:sz w:val="52"/>
          <w:szCs w:val="52"/>
          <w:lang w:eastAsia="zh-CN"/>
        </w:rPr>
      </w:pPr>
      <w:r>
        <w:rPr>
          <w:rFonts w:hint="eastAsia"/>
          <w:sz w:val="52"/>
          <w:szCs w:val="52"/>
          <w:lang w:eastAsia="zh-CN"/>
        </w:rPr>
        <w:t>课时分配表</w:t>
      </w:r>
    </w:p>
    <w:tbl>
      <w:tblPr>
        <w:tblStyle w:val="11"/>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Layout w:type="autofit"/>
        <w:tblCellMar>
          <w:top w:w="0" w:type="dxa"/>
          <w:left w:w="108" w:type="dxa"/>
          <w:bottom w:w="0" w:type="dxa"/>
          <w:right w:w="108" w:type="dxa"/>
        </w:tblCellMar>
      </w:tblPr>
      <w:tblGrid>
        <w:gridCol w:w="1176"/>
        <w:gridCol w:w="5269"/>
        <w:gridCol w:w="1735"/>
        <w:gridCol w:w="2025"/>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章序</w:t>
            </w:r>
          </w:p>
        </w:tc>
        <w:tc>
          <w:tcPr>
            <w:tcW w:w="4166"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课程内容</w:t>
            </w:r>
          </w:p>
        </w:tc>
        <w:tc>
          <w:tcPr>
            <w:tcW w:w="1372"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课时</w:t>
            </w:r>
          </w:p>
        </w:tc>
        <w:tc>
          <w:tcPr>
            <w:tcW w:w="1600"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备注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cs="宋体"/>
                <w:b/>
                <w:bCs/>
                <w:color w:val="000000" w:themeColor="text1"/>
                <w:sz w:val="28"/>
                <w:szCs w:val="28"/>
                <w:vertAlign w:val="baseline"/>
                <w:lang w:eastAsia="zh-CN"/>
                <w14:textFill>
                  <w14:solidFill>
                    <w14:schemeClr w14:val="tx1"/>
                  </w14:solidFill>
                </w14:textFill>
              </w:rPr>
              <w:t>绪论</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原子结构与元素周期表</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3</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分子结构</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化学基础概念和热力学基础</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5</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分散系</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化学平衡</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7</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酸碱反应</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8</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氧化还原平衡与电化学基础</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9</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沉淀溶解平衡</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10</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配位化合物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11</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常见金属元素及其化合物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12</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常见非金属元素及其化合物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总计</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48</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bl>
    <w:p>
      <w:pPr>
        <w:rPr>
          <w:rFonts w:hint="eastAsia" w:ascii="黑体" w:hAnsi="黑体" w:eastAsia="黑体" w:cs="黑体"/>
          <w:b/>
          <w:bCs/>
          <w:color w:val="000000" w:themeColor="text1"/>
          <w:sz w:val="44"/>
          <w:szCs w:val="44"/>
          <w:lang w:eastAsia="zh-CN"/>
          <w14:textFill>
            <w14:solidFill>
              <w14:schemeClr w14:val="tx1"/>
            </w14:solidFill>
          </w14:textFill>
        </w:rPr>
      </w:pPr>
    </w:p>
    <w:p>
      <w:pPr>
        <w:rPr>
          <w:rFonts w:hint="eastAsia" w:ascii="微软简老宋" w:hAnsi="微软简老宋" w:eastAsia="微软简老宋" w:cs="微软简老宋"/>
          <w:b w:val="0"/>
          <w:bCs w:val="0"/>
          <w:color w:val="00B0F0"/>
          <w:sz w:val="32"/>
          <w:szCs w:val="32"/>
        </w:rPr>
      </w:pPr>
      <w:r>
        <w:rPr>
          <w:rFonts w:hint="eastAsia" w:ascii="微软简老宋" w:hAnsi="微软简老宋" w:eastAsia="微软简老宋" w:cs="微软简老宋"/>
          <w:b w:val="0"/>
          <w:bCs w:val="0"/>
          <w:color w:val="00B0F0"/>
          <w:sz w:val="32"/>
          <w:szCs w:val="32"/>
        </w:rPr>
        <w:br w:type="page"/>
      </w:r>
    </w:p>
    <w:p>
      <w:pPr>
        <w:pStyle w:val="3"/>
        <w:bidi w:val="0"/>
        <w:jc w:val="center"/>
        <w:rPr>
          <w:rFonts w:hint="eastAsia"/>
          <w:color w:val="6787B2"/>
          <w:lang w:eastAsia="zh-CN"/>
        </w:rPr>
      </w:pPr>
      <w:r>
        <w:rPr>
          <w:rFonts w:hint="eastAsia"/>
          <w:color w:val="6787B2"/>
        </w:rPr>
        <w:t>第12课  常见非金属元素及其化合物</w:t>
      </w:r>
    </w:p>
    <w:tbl>
      <w:tblPr>
        <w:tblStyle w:val="10"/>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74"/>
        <w:gridCol w:w="6996"/>
        <w:gridCol w:w="1635"/>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74"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631"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b/>
                <w:bCs/>
                <w:sz w:val="24"/>
                <w:szCs w:val="24"/>
              </w:rPr>
            </w:pPr>
            <w:r>
              <w:rPr>
                <w:rFonts w:hint="eastAsia"/>
                <w:b/>
                <w:bCs/>
                <w:color w:val="6787B2"/>
                <w:sz w:val="22"/>
                <w:szCs w:val="24"/>
              </w:rPr>
              <w:t>常见非金属元素及其化合物</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74"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631"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rPr>
              <w:t>4课时（180min）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74"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631" w:type="dxa"/>
            <w:gridSpan w:val="2"/>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2" w:firstLineChars="200"/>
              <w:textAlignment w:val="auto"/>
              <w:rPr>
                <w:rFonts w:hint="default" w:hAnsi="宋体"/>
                <w:bCs/>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r>
              <w:rPr>
                <w:rFonts w:hint="default" w:hAnsi="宋体"/>
                <w:bCs/>
                <w:sz w:val="24"/>
                <w:szCs w:val="24"/>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default" w:hAnsi="宋体"/>
                <w:bCs/>
                <w:sz w:val="24"/>
                <w:szCs w:val="24"/>
              </w:rPr>
            </w:pPr>
            <w:r>
              <w:rPr>
                <w:rFonts w:hint="eastAsia" w:hAnsi="宋体"/>
                <w:bCs/>
                <w:sz w:val="24"/>
                <w:szCs w:val="24"/>
              </w:rPr>
              <w:t xml:space="preserve">1.  掌握常见非金属元素及其重要化合物的性质；掌握各主族非金属元素性质中的一些变化规律。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default" w:hAnsi="宋体"/>
                <w:bCs/>
                <w:sz w:val="24"/>
                <w:szCs w:val="24"/>
              </w:rPr>
            </w:pPr>
            <w:r>
              <w:rPr>
                <w:rFonts w:hint="eastAsia" w:hAnsi="宋体"/>
                <w:bCs/>
                <w:sz w:val="24"/>
                <w:szCs w:val="24"/>
              </w:rPr>
              <w:t xml:space="preserve">2.  熟悉卤素、氧族元素、氮族元素、碳族元素等各族元素的通性。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default"/>
                <w:bCs/>
                <w:sz w:val="24"/>
                <w:szCs w:val="24"/>
              </w:rPr>
            </w:pPr>
            <w:r>
              <w:rPr>
                <w:rFonts w:hint="eastAsia" w:hAnsi="宋体"/>
                <w:bCs/>
                <w:sz w:val="24"/>
                <w:szCs w:val="24"/>
              </w:rPr>
              <w:t>3.  了解非金属元素在药学领域及生活、生产中的应用。</w:t>
            </w:r>
            <w:r>
              <w:rPr>
                <w:rFonts w:hint="default"/>
                <w:bCs/>
                <w:sz w:val="24"/>
                <w:szCs w:val="24"/>
              </w:rPr>
              <w:t xml:space="preserve"> </w:t>
            </w:r>
          </w:p>
          <w:p>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pPr>
              <w:keepNext w:val="0"/>
              <w:keepLines w:val="0"/>
              <w:suppressLineNumbers w:val="0"/>
              <w:spacing w:before="0" w:beforeAutospacing="0" w:after="0" w:afterAutospacing="0" w:line="360" w:lineRule="auto"/>
              <w:ind w:left="-6" w:right="0" w:firstLine="480" w:firstLineChars="200"/>
              <w:rPr>
                <w:rFonts w:hint="default" w:ascii="Times New Roman" w:hAnsi="Times New Roman"/>
                <w:sz w:val="24"/>
                <w:szCs w:val="24"/>
              </w:rPr>
            </w:pPr>
            <w:r>
              <w:rPr>
                <w:rFonts w:hint="eastAsia" w:ascii="Times New Roman" w:hAnsi="宋体"/>
                <w:bCs/>
                <w:sz w:val="24"/>
                <w:szCs w:val="24"/>
              </w:rPr>
              <w:t>培养学生科学思维与求真精神；模型认知与抽象思维能力；探索精神与哲学思考。</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74"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631"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hAnsi="宋体"/>
                <w:bCs/>
                <w:sz w:val="24"/>
                <w:szCs w:val="24"/>
              </w:rPr>
            </w:pPr>
            <w:r>
              <w:rPr>
                <w:rFonts w:hint="eastAsia" w:ascii="Times New Roman" w:hAnsi="Times New Roman"/>
                <w:b/>
                <w:sz w:val="24"/>
                <w:szCs w:val="24"/>
              </w:rPr>
              <w:t>教学重点：</w:t>
            </w:r>
            <w:r>
              <w:rPr>
                <w:rFonts w:hint="eastAsia" w:hAnsi="宋体"/>
                <w:bCs/>
                <w:sz w:val="24"/>
                <w:szCs w:val="24"/>
              </w:rPr>
              <w:t>非金属元素在药学领域及生活、生产中的应用。</w:t>
            </w:r>
          </w:p>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hAnsi="宋体"/>
                <w:bCs/>
                <w:sz w:val="24"/>
                <w:szCs w:val="24"/>
              </w:rPr>
              <w:t>常见非金属元素及其重要化合物的性质；各主族非金属元素性质中的一些变化规律。</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74"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631"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74"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631"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74"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宋体"/>
                <w:b/>
                <w:sz w:val="24"/>
                <w:szCs w:val="24"/>
              </w:rPr>
            </w:pPr>
            <w:r>
              <w:rPr>
                <w:rFonts w:hint="default" w:ascii="Times New Roman" w:hAnsi="宋体"/>
                <w:b/>
                <w:sz w:val="24"/>
                <w:szCs w:val="24"/>
              </w:rPr>
              <w:t>教学设计</w:t>
            </w:r>
          </w:p>
        </w:tc>
        <w:tc>
          <w:tcPr>
            <w:tcW w:w="8631"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rPr>
              <w:t>考勤（2min）--知识讲解（</w:t>
            </w:r>
            <w:r>
              <w:rPr>
                <w:rFonts w:hint="default" w:ascii="Times New Roman" w:hAnsi="宋体"/>
                <w:sz w:val="24"/>
                <w:szCs w:val="24"/>
              </w:rPr>
              <w:t>40</w:t>
            </w:r>
            <w:r>
              <w:rPr>
                <w:rFonts w:hint="eastAsia" w:ascii="Times New Roman" w:hAnsi="宋体"/>
                <w:sz w:val="24"/>
                <w:szCs w:val="24"/>
              </w:rPr>
              <w:t>min）--作业布置（3min）</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rPr>
              <w:t>知识讲解（40min）--课堂小结（5min）</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第3节课：</w:t>
            </w:r>
            <w:r>
              <w:rPr>
                <w:rFonts w:hint="eastAsia" w:ascii="Times New Roman" w:hAnsi="宋体"/>
                <w:sz w:val="24"/>
                <w:szCs w:val="24"/>
              </w:rPr>
              <w:t>知识讲解（40min）--课堂小结（5min）</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第4节课：</w:t>
            </w:r>
            <w:r>
              <w:rPr>
                <w:rFonts w:hint="eastAsia" w:ascii="Times New Roman" w:hAnsi="宋体"/>
                <w:sz w:val="24"/>
                <w:szCs w:val="24"/>
              </w:rPr>
              <w:t>知识讲解（40min）--课堂小结（3min）--作业布置（2min）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74"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color w:val="C00000"/>
                <w:sz w:val="24"/>
                <w:szCs w:val="24"/>
              </w:rPr>
            </w:pPr>
            <w:r>
              <w:rPr>
                <w:rFonts w:hint="eastAsia" w:ascii="Times New Roman" w:hAnsi="Times New Roman"/>
                <w:b/>
                <w:color w:val="C00000"/>
                <w:sz w:val="24"/>
                <w:szCs w:val="24"/>
              </w:rPr>
              <w:t>教学过程</w:t>
            </w:r>
          </w:p>
        </w:tc>
        <w:tc>
          <w:tcPr>
            <w:tcW w:w="6996" w:type="dxa"/>
            <w:tcBorders>
              <w:tl2br w:val="nil"/>
              <w:tr2bl w:val="nil"/>
            </w:tcBorders>
            <w:shd w:val="clear" w:color="auto" w:fill="BEEEF9"/>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b/>
                <w:color w:val="C00000"/>
                <w:sz w:val="24"/>
                <w:szCs w:val="24"/>
              </w:rPr>
            </w:pPr>
            <w:r>
              <w:rPr>
                <w:rFonts w:hint="eastAsia" w:ascii="Times New Roman" w:hAnsi="Times New Roman"/>
                <w:b/>
                <w:color w:val="C00000"/>
                <w:sz w:val="24"/>
                <w:szCs w:val="24"/>
              </w:rPr>
              <w:t>主要教学内容及步骤</w:t>
            </w:r>
          </w:p>
        </w:tc>
        <w:tc>
          <w:tcPr>
            <w:tcW w:w="1635" w:type="dxa"/>
            <w:tcBorders>
              <w:tl2br w:val="nil"/>
              <w:tr2bl w:val="nil"/>
            </w:tcBorders>
            <w:shd w:val="clear" w:color="auto" w:fill="BEEEF9"/>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b/>
                <w:color w:val="C00000"/>
                <w:sz w:val="24"/>
                <w:szCs w:val="24"/>
              </w:rPr>
            </w:pPr>
            <w:r>
              <w:rPr>
                <w:rFonts w:hint="default" w:ascii="Times New Roman" w:hAnsi="Times New Roman"/>
                <w:b/>
                <w:color w:val="C00000"/>
                <w:sz w:val="24"/>
                <w:szCs w:val="24"/>
              </w:rPr>
              <w:t>设计意图</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74"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eastAsia" w:ascii="Times New Roman" w:hAnsi="Times New Roman"/>
                <w:b/>
                <w:sz w:val="24"/>
                <w:szCs w:val="24"/>
              </w:rPr>
              <w:t>考勤</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eastAsia" w:ascii="Times New Roman" w:hAnsi="Times New Roman"/>
                <w:b/>
                <w:sz w:val="24"/>
                <w:szCs w:val="24"/>
              </w:rPr>
              <w:t>（2min）</w:t>
            </w:r>
          </w:p>
        </w:tc>
        <w:tc>
          <w:tcPr>
            <w:tcW w:w="6996"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color w:val="C00000"/>
                <w:sz w:val="24"/>
                <w:szCs w:val="24"/>
              </w:rPr>
            </w:pPr>
            <w:r>
              <w:rPr>
                <w:rFonts w:hint="eastAsia" w:ascii="Times New Roman" w:hAnsi="Times New Roman"/>
                <w:color w:val="C00000"/>
                <w:sz w:val="24"/>
                <w:szCs w:val="24"/>
              </w:rPr>
              <w:t>■【教师】清点上课人数，记录好考勤</w:t>
            </w:r>
          </w:p>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color w:val="548235" w:themeColor="accent6" w:themeShade="BF"/>
                <w:sz w:val="24"/>
                <w:szCs w:val="24"/>
              </w:rPr>
              <w:t>■【学生】班干部报请假人员及原因</w:t>
            </w:r>
          </w:p>
        </w:tc>
        <w:tc>
          <w:tcPr>
            <w:tcW w:w="1635" w:type="dxa"/>
            <w:tcBorders>
              <w:tl2br w:val="nil"/>
              <w:tr2bl w:val="nil"/>
            </w:tcBorders>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74"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rPr>
              <w:t>40min</w:t>
            </w:r>
            <w:r>
              <w:rPr>
                <w:rFonts w:hint="default" w:ascii="Times New Roman" w:hAnsi="Times New Roman"/>
                <w:sz w:val="24"/>
                <w:szCs w:val="24"/>
              </w:rPr>
              <w:t>）</w:t>
            </w:r>
          </w:p>
        </w:tc>
        <w:tc>
          <w:tcPr>
            <w:tcW w:w="6996" w:type="dxa"/>
            <w:tcBorders>
              <w:tl2br w:val="nil"/>
              <w:tr2bl w:val="nil"/>
            </w:tcBorders>
            <w:vAlign w:val="center"/>
          </w:tcPr>
          <w:p>
            <w:pPr>
              <w:keepNext w:val="0"/>
              <w:keepLines w:val="0"/>
              <w:suppressLineNumbers w:val="0"/>
              <w:spacing w:before="0" w:beforeAutospacing="0" w:after="0" w:afterAutospacing="0" w:line="360" w:lineRule="auto"/>
              <w:ind w:left="0" w:right="0" w:firstLine="482" w:firstLineChars="200"/>
              <w:rPr>
                <w:rFonts w:hint="default" w:ascii="宋体" w:hAnsi="宋体" w:cs="宋体"/>
                <w:b/>
                <w:color w:val="C00000"/>
                <w:sz w:val="24"/>
                <w:szCs w:val="24"/>
                <w:lang w:bidi="ar"/>
              </w:rPr>
            </w:pPr>
            <w:r>
              <w:rPr>
                <w:rFonts w:hint="eastAsia" w:ascii="Times New Roman" w:hAnsi="Times New Roman"/>
                <w:b/>
                <w:color w:val="C00000"/>
                <w:sz w:val="24"/>
                <w:szCs w:val="24"/>
              </w:rPr>
              <w:t>【教师】</w:t>
            </w:r>
            <w:r>
              <w:rPr>
                <w:rFonts w:hint="eastAsia" w:ascii="宋体" w:hAnsi="宋体" w:cs="宋体"/>
                <w:b/>
                <w:color w:val="C00000"/>
                <w:sz w:val="24"/>
                <w:szCs w:val="24"/>
                <w:lang w:bidi="ar"/>
              </w:rPr>
              <w:t>第一节 卤族元素</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周期表中Ⅶ </w:t>
            </w:r>
            <w:r>
              <w:rPr>
                <w:rFonts w:hint="default" w:ascii="宋体" w:hAnsi="宋体" w:cs="宋体"/>
                <w:color w:val="000000" w:themeColor="text1"/>
                <w:sz w:val="24"/>
                <w:szCs w:val="24"/>
                <w:lang w:bidi="ar"/>
                <w14:textFill>
                  <w14:solidFill>
                    <w14:schemeClr w14:val="tx1"/>
                  </w14:solidFill>
                </w14:textFill>
              </w:rPr>
              <w:t xml:space="preserve">A </w:t>
            </w:r>
            <w:r>
              <w:rPr>
                <w:rFonts w:hint="eastAsia" w:ascii="宋体" w:hAnsi="宋体" w:cs="宋体"/>
                <w:color w:val="000000" w:themeColor="text1"/>
                <w:sz w:val="24"/>
                <w:szCs w:val="24"/>
                <w:lang w:bidi="ar"/>
                <w14:textFill>
                  <w14:solidFill>
                    <w14:schemeClr w14:val="tx1"/>
                  </w14:solidFill>
                </w14:textFill>
              </w:rPr>
              <w:t>族的氟（</w:t>
            </w:r>
            <w:r>
              <w:rPr>
                <w:rFonts w:hint="default" w:ascii="宋体" w:hAnsi="宋体" w:cs="宋体"/>
                <w:color w:val="000000" w:themeColor="text1"/>
                <w:sz w:val="24"/>
                <w:szCs w:val="24"/>
                <w:lang w:bidi="ar"/>
                <w14:textFill>
                  <w14:solidFill>
                    <w14:schemeClr w14:val="tx1"/>
                  </w14:solidFill>
                </w14:textFill>
              </w:rPr>
              <w:t>F</w:t>
            </w:r>
            <w:r>
              <w:rPr>
                <w:rFonts w:hint="eastAsia" w:ascii="宋体" w:hAnsi="宋体" w:cs="宋体"/>
                <w:color w:val="000000" w:themeColor="text1"/>
                <w:sz w:val="24"/>
                <w:szCs w:val="24"/>
                <w:lang w:bidi="ar"/>
                <w14:textFill>
                  <w14:solidFill>
                    <w14:schemeClr w14:val="tx1"/>
                  </w14:solidFill>
                </w14:textFill>
              </w:rPr>
              <w:t>）、氯（</w:t>
            </w:r>
            <w:r>
              <w:rPr>
                <w:rFonts w:hint="default" w:ascii="宋体" w:hAnsi="宋体" w:cs="宋体"/>
                <w:color w:val="000000" w:themeColor="text1"/>
                <w:sz w:val="24"/>
                <w:szCs w:val="24"/>
                <w:lang w:bidi="ar"/>
                <w14:textFill>
                  <w14:solidFill>
                    <w14:schemeClr w14:val="tx1"/>
                  </w14:solidFill>
                </w14:textFill>
              </w:rPr>
              <w:t>Cl</w:t>
            </w:r>
            <w:r>
              <w:rPr>
                <w:rFonts w:hint="eastAsia" w:ascii="宋体" w:hAnsi="宋体" w:cs="宋体"/>
                <w:color w:val="000000" w:themeColor="text1"/>
                <w:sz w:val="24"/>
                <w:szCs w:val="24"/>
                <w:lang w:bidi="ar"/>
                <w14:textFill>
                  <w14:solidFill>
                    <w14:schemeClr w14:val="tx1"/>
                  </w14:solidFill>
                </w14:textFill>
              </w:rPr>
              <w:t>）、溴（</w:t>
            </w:r>
            <w:r>
              <w:rPr>
                <w:rFonts w:hint="default" w:ascii="宋体" w:hAnsi="宋体" w:cs="宋体"/>
                <w:color w:val="000000" w:themeColor="text1"/>
                <w:sz w:val="24"/>
                <w:szCs w:val="24"/>
                <w:lang w:bidi="ar"/>
                <w14:textFill>
                  <w14:solidFill>
                    <w14:schemeClr w14:val="tx1"/>
                  </w14:solidFill>
                </w14:textFill>
              </w:rPr>
              <w:t>Br</w:t>
            </w:r>
            <w:r>
              <w:rPr>
                <w:rFonts w:hint="eastAsia" w:ascii="宋体" w:hAnsi="宋体" w:cs="宋体"/>
                <w:color w:val="000000" w:themeColor="text1"/>
                <w:sz w:val="24"/>
                <w:szCs w:val="24"/>
                <w:lang w:bidi="ar"/>
                <w14:textFill>
                  <w14:solidFill>
                    <w14:schemeClr w14:val="tx1"/>
                  </w14:solidFill>
                </w14:textFill>
              </w:rPr>
              <w:t>）、碘（</w:t>
            </w:r>
            <w:r>
              <w:rPr>
                <w:rFonts w:hint="default" w:ascii="宋体" w:hAnsi="宋体" w:cs="宋体"/>
                <w:color w:val="000000" w:themeColor="text1"/>
                <w:sz w:val="24"/>
                <w:szCs w:val="24"/>
                <w:lang w:bidi="ar"/>
                <w14:textFill>
                  <w14:solidFill>
                    <w14:schemeClr w14:val="tx1"/>
                  </w14:solidFill>
                </w14:textFill>
              </w:rPr>
              <w:t>I</w:t>
            </w:r>
            <w:r>
              <w:rPr>
                <w:rFonts w:hint="eastAsia" w:ascii="宋体" w:hAnsi="宋体" w:cs="宋体"/>
                <w:color w:val="000000" w:themeColor="text1"/>
                <w:sz w:val="24"/>
                <w:szCs w:val="24"/>
                <w:lang w:bidi="ar"/>
                <w14:textFill>
                  <w14:solidFill>
                    <w14:schemeClr w14:val="tx1"/>
                  </w14:solidFill>
                </w14:textFill>
              </w:rPr>
              <w:t>）、砹（</w:t>
            </w:r>
            <w:r>
              <w:rPr>
                <w:rFonts w:hint="default" w:ascii="宋体" w:hAnsi="宋体" w:cs="宋体"/>
                <w:color w:val="000000" w:themeColor="text1"/>
                <w:sz w:val="24"/>
                <w:szCs w:val="24"/>
                <w:lang w:bidi="ar"/>
                <w14:textFill>
                  <w14:solidFill>
                    <w14:schemeClr w14:val="tx1"/>
                  </w14:solidFill>
                </w14:textFill>
              </w:rPr>
              <w:t>At</w:t>
            </w:r>
            <w:r>
              <w:rPr>
                <w:rFonts w:hint="eastAsia" w:ascii="宋体" w:hAnsi="宋体" w:cs="宋体"/>
                <w:color w:val="000000" w:themeColor="text1"/>
                <w:sz w:val="24"/>
                <w:szCs w:val="24"/>
                <w:lang w:bidi="ar"/>
                <w14:textFill>
                  <w14:solidFill>
                    <w14:schemeClr w14:val="tx1"/>
                  </w14:solidFill>
                </w14:textFill>
              </w:rPr>
              <w:t>），统称为卤族元素，简称卤素，希腊原文是成盐元素，因易与典型金属元素化合生成盐而得名。在自然界中，主要以盐的形式存在。</w:t>
            </w:r>
          </w:p>
          <w:p>
            <w:pPr>
              <w:keepNext w:val="0"/>
              <w:keepLines w:val="0"/>
              <w:suppressLineNumbers w:val="0"/>
              <w:spacing w:before="0" w:beforeAutospacing="0" w:after="0" w:afterAutospacing="0" w:line="360" w:lineRule="auto"/>
              <w:ind w:left="0" w:right="0" w:firstLine="482" w:firstLineChars="200"/>
              <w:rPr>
                <w:rFonts w:hint="default" w:ascii="宋体" w:hAnsi="宋体" w:cs="宋体"/>
                <w:b/>
                <w:bCs/>
                <w:color w:val="000000" w:themeColor="text1"/>
                <w:sz w:val="24"/>
                <w:szCs w:val="24"/>
                <w:lang w:bidi="ar"/>
                <w14:textFill>
                  <w14:solidFill>
                    <w14:schemeClr w14:val="tx1"/>
                  </w14:solidFill>
                </w14:textFill>
              </w:rPr>
            </w:pPr>
            <w:r>
              <w:rPr>
                <w:rFonts w:hint="eastAsia" w:ascii="宋体" w:hAnsi="宋体" w:cs="宋体"/>
                <w:b/>
                <w:bCs/>
                <w:color w:val="000000" w:themeColor="text1"/>
                <w:sz w:val="24"/>
                <w:szCs w:val="24"/>
                <w:lang w:bidi="ar"/>
                <w14:textFill>
                  <w14:solidFill>
                    <w14:schemeClr w14:val="tx1"/>
                  </w14:solidFill>
                </w14:textFill>
              </w:rPr>
              <w:t xml:space="preserve">一、卤族元素的通性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卤族元素的一些基本性质见表 </w:t>
            </w:r>
            <w:r>
              <w:rPr>
                <w:rFonts w:hint="default" w:ascii="宋体" w:hAnsi="宋体" w:cs="宋体"/>
                <w:color w:val="000000" w:themeColor="text1"/>
                <w:sz w:val="24"/>
                <w:szCs w:val="24"/>
                <w:lang w:bidi="ar"/>
                <w14:textFill>
                  <w14:solidFill>
                    <w14:schemeClr w14:val="tx1"/>
                  </w14:solidFill>
                </w14:textFill>
              </w:rPr>
              <w:t>11</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1</w:t>
            </w:r>
            <w:r>
              <w:rPr>
                <w:rFonts w:hint="eastAsia" w:ascii="宋体" w:hAnsi="宋体" w:cs="宋体"/>
                <w:color w:val="000000" w:themeColor="text1"/>
                <w:sz w:val="24"/>
                <w:szCs w:val="24"/>
                <w:lang w:bidi="ar"/>
                <w14:textFill>
                  <w14:solidFill>
                    <w14:schemeClr w14:val="tx1"/>
                  </w14:solidFill>
                </w14:textFill>
              </w:rPr>
              <w:t>。</w:t>
            </w:r>
          </w:p>
          <w:p>
            <w:pPr>
              <w:keepNext w:val="0"/>
              <w:keepLines w:val="0"/>
              <w:suppressLineNumbers w:val="0"/>
              <w:spacing w:before="0" w:beforeAutospacing="0" w:after="0" w:afterAutospacing="0" w:line="360" w:lineRule="auto"/>
              <w:ind w:left="0" w:right="0"/>
              <w:rPr>
                <w:rFonts w:hint="default" w:ascii="宋体" w:hAnsi="宋体" w:cs="宋体"/>
                <w:color w:val="000000" w:themeColor="text1"/>
                <w:sz w:val="24"/>
                <w:szCs w:val="24"/>
                <w:lang w:bidi="ar"/>
                <w14:textFill>
                  <w14:solidFill>
                    <w14:schemeClr w14:val="tx1"/>
                  </w14:solidFill>
                </w14:textFill>
              </w:rPr>
            </w:pPr>
            <w:r>
              <w:rPr>
                <w:rFonts w:hint="default" w:ascii="宋体" w:hAnsi="宋体" w:cs="宋体"/>
                <w:color w:val="000000" w:themeColor="text1"/>
                <w:sz w:val="24"/>
                <w:szCs w:val="24"/>
                <w:lang w:bidi="ar"/>
                <w14:textFill>
                  <w14:solidFill>
                    <w14:schemeClr w14:val="tx1"/>
                  </w14:solidFill>
                </w14:textFill>
              </w:rPr>
              <w:drawing>
                <wp:inline distT="0" distB="0" distL="0" distR="0">
                  <wp:extent cx="4298950" cy="2814955"/>
                  <wp:effectExtent l="0" t="0" r="6350" b="4445"/>
                  <wp:docPr id="20644098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440983" name="图片 1"/>
                          <pic:cNvPicPr>
                            <a:picLocks noChangeAspect="1"/>
                          </pic:cNvPicPr>
                        </pic:nvPicPr>
                        <pic:blipFill>
                          <a:blip r:embed="rId6"/>
                          <a:stretch>
                            <a:fillRect/>
                          </a:stretch>
                        </pic:blipFill>
                        <pic:spPr>
                          <a:xfrm>
                            <a:off x="0" y="0"/>
                            <a:ext cx="4298950" cy="2814955"/>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b/>
                <w:bCs/>
                <w:color w:val="000000" w:themeColor="text1"/>
                <w:sz w:val="24"/>
                <w:szCs w:val="24"/>
                <w:lang w:bidi="ar"/>
                <w14:textFill>
                  <w14:solidFill>
                    <w14:schemeClr w14:val="tx1"/>
                  </w14:solidFill>
                </w14:textFill>
              </w:rPr>
              <w:t>二、卤化氢和卤化物</w:t>
            </w:r>
            <w:r>
              <w:rPr>
                <w:rFonts w:hint="eastAsia" w:ascii="宋体" w:hAnsi="宋体" w:cs="宋体"/>
                <w:color w:val="000000" w:themeColor="text1"/>
                <w:sz w:val="24"/>
                <w:szCs w:val="24"/>
                <w:lang w:bidi="ar"/>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（一）卤化氢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卤化氢（</w:t>
            </w:r>
            <w:r>
              <w:rPr>
                <w:rFonts w:hint="default" w:ascii="宋体" w:hAnsi="宋体" w:cs="宋体"/>
                <w:color w:val="000000" w:themeColor="text1"/>
                <w:sz w:val="24"/>
                <w:szCs w:val="24"/>
                <w:lang w:bidi="ar"/>
                <w14:textFill>
                  <w14:solidFill>
                    <w14:schemeClr w14:val="tx1"/>
                  </w14:solidFill>
                </w14:textFill>
              </w:rPr>
              <w:t>HX</w:t>
            </w:r>
            <w:r>
              <w:rPr>
                <w:rFonts w:hint="eastAsia" w:ascii="宋体" w:hAnsi="宋体" w:cs="宋体"/>
                <w:color w:val="000000" w:themeColor="text1"/>
                <w:sz w:val="24"/>
                <w:szCs w:val="24"/>
                <w:lang w:bidi="ar"/>
                <w14:textFill>
                  <w14:solidFill>
                    <w14:schemeClr w14:val="tx1"/>
                  </w14:solidFill>
                </w14:textFill>
              </w:rPr>
              <w:t>）均为无色、有强烈刺激性气味的气体，在空气中易与水蒸气结合形成白色酸雾。</w:t>
            </w:r>
            <w:r>
              <w:rPr>
                <w:rFonts w:hint="default" w:ascii="宋体" w:hAnsi="宋体" w:cs="宋体"/>
                <w:color w:val="000000" w:themeColor="text1"/>
                <w:sz w:val="24"/>
                <w:szCs w:val="24"/>
                <w:lang w:bidi="ar"/>
                <w14:textFill>
                  <w14:solidFill>
                    <w14:schemeClr w14:val="tx1"/>
                  </w14:solidFill>
                </w14:textFill>
              </w:rPr>
              <w:t xml:space="preserve">HX </w:t>
            </w:r>
            <w:r>
              <w:rPr>
                <w:rFonts w:hint="eastAsia" w:ascii="宋体" w:hAnsi="宋体" w:cs="宋体"/>
                <w:color w:val="000000" w:themeColor="text1"/>
                <w:sz w:val="24"/>
                <w:szCs w:val="24"/>
                <w:lang w:bidi="ar"/>
                <w14:textFill>
                  <w14:solidFill>
                    <w14:schemeClr w14:val="tx1"/>
                  </w14:solidFill>
                </w14:textFill>
              </w:rPr>
              <w:t xml:space="preserve">为极性分子，极易溶于水，其水溶液称为氢卤酸。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纯的氢卤酸都是无色液体，具有挥发性。除氢氟酸因 </w:t>
            </w:r>
            <w:r>
              <w:rPr>
                <w:rFonts w:hint="default" w:ascii="宋体" w:hAnsi="宋体" w:cs="宋体"/>
                <w:color w:val="000000" w:themeColor="text1"/>
                <w:sz w:val="24"/>
                <w:szCs w:val="24"/>
                <w:lang w:bidi="ar"/>
                <w14:textFill>
                  <w14:solidFill>
                    <w14:schemeClr w14:val="tx1"/>
                  </w14:solidFill>
                </w14:textFill>
              </w:rPr>
              <w:t xml:space="preserve">HF </w:t>
            </w:r>
            <w:r>
              <w:rPr>
                <w:rFonts w:hint="eastAsia" w:ascii="宋体" w:hAnsi="宋体" w:cs="宋体"/>
                <w:color w:val="000000" w:themeColor="text1"/>
                <w:sz w:val="24"/>
                <w:szCs w:val="24"/>
                <w:lang w:bidi="ar"/>
                <w14:textFill>
                  <w14:solidFill>
                    <w14:schemeClr w14:val="tx1"/>
                  </w14:solidFill>
                </w14:textFill>
              </w:rPr>
              <w:t>分子间以氢键缔合而显弱酸性外，氢氯酸（即盐酸）、氢溴酸、氢碘酸均为强酸，酸性递变顺序为：</w:t>
            </w:r>
            <w:r>
              <w:rPr>
                <w:rFonts w:hint="default" w:ascii="宋体" w:hAnsi="宋体" w:cs="宋体"/>
                <w:color w:val="000000" w:themeColor="text1"/>
                <w:sz w:val="24"/>
                <w:szCs w:val="24"/>
                <w:lang w:bidi="ar"/>
                <w14:textFill>
                  <w14:solidFill>
                    <w14:schemeClr w14:val="tx1"/>
                  </w14:solidFill>
                </w14:textFill>
              </w:rPr>
              <w:t>HI</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HBr</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HCl</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HF</w:t>
            </w:r>
            <w:r>
              <w:rPr>
                <w:rFonts w:hint="eastAsia" w:ascii="宋体" w:hAnsi="宋体" w:cs="宋体"/>
                <w:color w:val="000000" w:themeColor="text1"/>
                <w:sz w:val="24"/>
                <w:szCs w:val="24"/>
                <w:lang w:bidi="ar"/>
                <w14:textFill>
                  <w14:solidFill>
                    <w14:schemeClr w14:val="tx1"/>
                  </w14:solidFill>
                </w14:textFill>
              </w:rPr>
              <w:t>。盐酸为最常用的强酸之一。</w:t>
            </w:r>
          </w:p>
          <w:p>
            <w:pPr>
              <w:keepNext w:val="0"/>
              <w:keepLines w:val="0"/>
              <w:suppressLineNumbers w:val="0"/>
              <w:spacing w:before="0" w:beforeAutospacing="0" w:after="0" w:afterAutospacing="0" w:line="360" w:lineRule="auto"/>
              <w:ind w:left="0" w:right="0"/>
              <w:rPr>
                <w:rFonts w:hint="default" w:ascii="宋体" w:hAnsi="宋体" w:cs="宋体"/>
                <w:color w:val="000000" w:themeColor="text1"/>
                <w:sz w:val="24"/>
                <w:szCs w:val="24"/>
                <w:lang w:bidi="ar"/>
                <w14:textFill>
                  <w14:solidFill>
                    <w14:schemeClr w14:val="tx1"/>
                  </w14:solidFill>
                </w14:textFill>
              </w:rPr>
            </w:pPr>
            <w:r>
              <w:rPr>
                <w:rFonts w:hint="default" w:ascii="宋体" w:hAnsi="宋体" w:cs="宋体"/>
                <w:color w:val="000000" w:themeColor="text1"/>
                <w:sz w:val="24"/>
                <w:szCs w:val="24"/>
                <w:lang w:bidi="ar"/>
                <w14:textFill>
                  <w14:solidFill>
                    <w14:schemeClr w14:val="tx1"/>
                  </w14:solidFill>
                </w14:textFill>
              </w:rPr>
              <w:drawing>
                <wp:inline distT="0" distB="0" distL="0" distR="0">
                  <wp:extent cx="4210050" cy="3181350"/>
                  <wp:effectExtent l="0" t="0" r="0" b="0"/>
                  <wp:docPr id="57376323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763239" name="图片 1"/>
                          <pic:cNvPicPr>
                            <a:picLocks noChangeAspect="1"/>
                          </pic:cNvPicPr>
                        </pic:nvPicPr>
                        <pic:blipFill>
                          <a:blip r:embed="rId7"/>
                          <a:stretch>
                            <a:fillRect/>
                          </a:stretch>
                        </pic:blipFill>
                        <pic:spPr>
                          <a:xfrm>
                            <a:off x="0" y="0"/>
                            <a:ext cx="4210638" cy="3181794"/>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（二）卤化物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大多数金属卤化物易溶于水，但氯、溴、碘的银盐则难溶于水中。表 </w:t>
            </w:r>
            <w:r>
              <w:rPr>
                <w:rFonts w:hint="default" w:ascii="宋体" w:hAnsi="宋体" w:cs="宋体"/>
                <w:color w:val="000000" w:themeColor="text1"/>
                <w:sz w:val="24"/>
                <w:szCs w:val="24"/>
                <w:lang w:bidi="ar"/>
                <w14:textFill>
                  <w14:solidFill>
                    <w14:schemeClr w14:val="tx1"/>
                  </w14:solidFill>
                </w14:textFill>
              </w:rPr>
              <w:t>11</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 xml:space="preserve">2 </w:t>
            </w:r>
            <w:r>
              <w:rPr>
                <w:rFonts w:hint="eastAsia" w:ascii="宋体" w:hAnsi="宋体" w:cs="宋体"/>
                <w:color w:val="000000" w:themeColor="text1"/>
                <w:sz w:val="24"/>
                <w:szCs w:val="24"/>
                <w:lang w:bidi="ar"/>
                <w14:textFill>
                  <w14:solidFill>
                    <w14:schemeClr w14:val="tx1"/>
                  </w14:solidFill>
                </w14:textFill>
              </w:rPr>
              <w:t xml:space="preserve">中列出了 </w:t>
            </w:r>
            <w:r>
              <w:rPr>
                <w:rFonts w:hint="default" w:ascii="宋体" w:hAnsi="宋体" w:cs="宋体"/>
                <w:color w:val="000000" w:themeColor="text1"/>
                <w:sz w:val="24"/>
                <w:szCs w:val="24"/>
                <w:lang w:bidi="ar"/>
                <w14:textFill>
                  <w14:solidFill>
                    <w14:schemeClr w14:val="tx1"/>
                  </w14:solidFill>
                </w14:textFill>
              </w:rPr>
              <w:t>AgX</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 xml:space="preserve">X </w:t>
            </w:r>
            <w:r>
              <w:rPr>
                <w:rFonts w:hint="eastAsia" w:ascii="宋体" w:hAnsi="宋体" w:cs="宋体"/>
                <w:color w:val="000000" w:themeColor="text1"/>
                <w:sz w:val="24"/>
                <w:szCs w:val="24"/>
                <w:lang w:bidi="ar"/>
                <w14:textFill>
                  <w14:solidFill>
                    <w14:schemeClr w14:val="tx1"/>
                  </w14:solidFill>
                </w14:textFill>
              </w:rPr>
              <w:t xml:space="preserve">＝ </w:t>
            </w:r>
            <w:r>
              <w:rPr>
                <w:rFonts w:hint="default" w:ascii="宋体" w:hAnsi="宋体" w:cs="宋体"/>
                <w:color w:val="000000" w:themeColor="text1"/>
                <w:sz w:val="24"/>
                <w:szCs w:val="24"/>
                <w:lang w:bidi="ar"/>
                <w14:textFill>
                  <w14:solidFill>
                    <w14:schemeClr w14:val="tx1"/>
                  </w14:solidFill>
                </w14:textFill>
              </w:rPr>
              <w:t>Cl</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Br</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I</w:t>
            </w:r>
            <w:r>
              <w:rPr>
                <w:rFonts w:hint="eastAsia" w:ascii="宋体" w:hAnsi="宋体" w:cs="宋体"/>
                <w:color w:val="000000" w:themeColor="text1"/>
                <w:sz w:val="24"/>
                <w:szCs w:val="24"/>
                <w:lang w:bidi="ar"/>
                <w14:textFill>
                  <w14:solidFill>
                    <w14:schemeClr w14:val="tx1"/>
                  </w14:solidFill>
                </w14:textFill>
              </w:rPr>
              <w:t>）的一些常用性质。</w:t>
            </w:r>
          </w:p>
          <w:p>
            <w:pPr>
              <w:keepNext w:val="0"/>
              <w:keepLines w:val="0"/>
              <w:suppressLineNumbers w:val="0"/>
              <w:spacing w:before="0" w:beforeAutospacing="0" w:after="0" w:afterAutospacing="0" w:line="360" w:lineRule="auto"/>
              <w:ind w:left="0" w:right="0"/>
              <w:rPr>
                <w:rFonts w:hint="default" w:ascii="宋体" w:hAnsi="宋体" w:cs="宋体"/>
                <w:color w:val="000000" w:themeColor="text1"/>
                <w:sz w:val="24"/>
                <w:szCs w:val="24"/>
                <w:lang w:bidi="ar"/>
                <w14:textFill>
                  <w14:solidFill>
                    <w14:schemeClr w14:val="tx1"/>
                  </w14:solidFill>
                </w14:textFill>
              </w:rPr>
            </w:pPr>
            <w:r>
              <w:rPr>
                <w:rFonts w:hint="default" w:ascii="宋体" w:hAnsi="宋体" w:cs="宋体"/>
                <w:color w:val="000000" w:themeColor="text1"/>
                <w:sz w:val="24"/>
                <w:szCs w:val="24"/>
                <w:lang w:bidi="ar"/>
                <w14:textFill>
                  <w14:solidFill>
                    <w14:schemeClr w14:val="tx1"/>
                  </w14:solidFill>
                </w14:textFill>
              </w:rPr>
              <w:drawing>
                <wp:inline distT="0" distB="0" distL="0" distR="0">
                  <wp:extent cx="4305300" cy="5401310"/>
                  <wp:effectExtent l="0" t="0" r="0" b="8890"/>
                  <wp:docPr id="960483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048331" name="图片 1"/>
                          <pic:cNvPicPr>
                            <a:picLocks noChangeAspect="1"/>
                          </pic:cNvPicPr>
                        </pic:nvPicPr>
                        <pic:blipFill>
                          <a:blip r:embed="rId8"/>
                          <a:stretch>
                            <a:fillRect/>
                          </a:stretch>
                        </pic:blipFill>
                        <pic:spPr>
                          <a:xfrm>
                            <a:off x="0" y="0"/>
                            <a:ext cx="4305901" cy="5401429"/>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（二）氯酸及其盐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氯酸是一种强度与盐酸、硝酸接近的强酸。氯酸钾是最重要的氯酸盐。</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氯酸钾是一种无色透明的晶体，在催化剂存在下受热，分解为氯化钾和氧气。</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这是实验室中制备氧气的方法。固体氯酸钾与易燃物质（如硫、磷、碳等）混合后，经摩擦或撞击就会发生爆炸，用于制造炸药、烟火、火柴等。</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（三）高氯酸及其盐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高氯酸是迄今最强的无机酸，在氯的含氧酸中最稳定，能够比较稳定地存在于冷、稀溶液中。分析化学中，高氯酸的冰醋酸溶液是非水酸碱滴定常采用的标准溶液，用于含碱性基团的有机物的含量测定。各国药典收载，有许多药品的含量测定都采用了高氯酸的冰醋酸溶液进行非水滴定。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高氯酸盐大多易溶于水，但高氯酸钾难溶于水，故高氯酸可用于鉴定 </w:t>
            </w:r>
            <w:r>
              <w:rPr>
                <w:rFonts w:hint="default" w:ascii="宋体" w:hAnsi="宋体" w:cs="宋体"/>
                <w:color w:val="000000" w:themeColor="text1"/>
                <w:sz w:val="24"/>
                <w:szCs w:val="24"/>
                <w:lang w:bidi="ar"/>
                <w14:textFill>
                  <w14:solidFill>
                    <w14:schemeClr w14:val="tx1"/>
                  </w14:solidFill>
                </w14:textFill>
              </w:rPr>
              <w:t>K</w:t>
            </w:r>
            <w:r>
              <w:rPr>
                <w:rFonts w:hint="default" w:ascii="宋体" w:hAnsi="宋体" w:cs="宋体"/>
                <w:color w:val="000000" w:themeColor="text1"/>
                <w:sz w:val="24"/>
                <w:szCs w:val="24"/>
                <w:vertAlign w:val="superscript"/>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w:t>
            </w:r>
          </w:p>
          <w:p>
            <w:pPr>
              <w:keepNext w:val="0"/>
              <w:keepLines w:val="0"/>
              <w:suppressLineNumbers w:val="0"/>
              <w:spacing w:before="0" w:beforeAutospacing="0" w:after="0" w:afterAutospacing="0" w:line="360" w:lineRule="auto"/>
              <w:ind w:left="0" w:right="0" w:firstLine="482"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b/>
                <w:bCs/>
                <w:color w:val="000000" w:themeColor="text1"/>
                <w:sz w:val="24"/>
                <w:szCs w:val="24"/>
                <w:lang w:bidi="ar"/>
                <w14:textFill>
                  <w14:solidFill>
                    <w14:schemeClr w14:val="tx1"/>
                  </w14:solidFill>
                </w14:textFill>
              </w:rPr>
              <w:t>四、拟卤素</w:t>
            </w:r>
            <w:r>
              <w:rPr>
                <w:rFonts w:hint="eastAsia" w:ascii="宋体" w:hAnsi="宋体" w:cs="宋体"/>
                <w:color w:val="000000" w:themeColor="text1"/>
                <w:sz w:val="24"/>
                <w:szCs w:val="24"/>
                <w:lang w:bidi="ar"/>
                <w14:textFill>
                  <w14:solidFill>
                    <w14:schemeClr w14:val="tx1"/>
                  </w14:solidFill>
                </w14:textFill>
              </w:rPr>
              <w:t xml:space="preserve">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某些原子团在游离状态时类似卤素单质，形成离子时与卤离子性质相似，这些原子团称为拟卤素，又称为类卤素。重要的拟卤素有氰 </w:t>
            </w:r>
            <w:r>
              <w:rPr>
                <w:rFonts w:hint="default" w:ascii="宋体" w:hAnsi="宋体" w:cs="宋体"/>
                <w:color w:val="000000" w:themeColor="text1"/>
                <w:sz w:val="24"/>
                <w:szCs w:val="24"/>
                <w:lang w:bidi="ar"/>
                <w14:textFill>
                  <w14:solidFill>
                    <w14:schemeClr w14:val="tx1"/>
                  </w14:solidFill>
                </w14:textFill>
              </w:rPr>
              <w:t>[(CN)</w:t>
            </w:r>
            <w:r>
              <w:rPr>
                <w:rFonts w:hint="default" w:ascii="宋体" w:hAnsi="宋体" w:cs="宋体"/>
                <w:color w:val="000000" w:themeColor="text1"/>
                <w:sz w:val="24"/>
                <w:szCs w:val="24"/>
                <w:vertAlign w:val="subscript"/>
                <w:lang w:bidi="ar"/>
                <w14:textFill>
                  <w14:solidFill>
                    <w14:schemeClr w14:val="tx1"/>
                  </w14:solidFill>
                </w14:textFill>
              </w:rPr>
              <w:t>2</w:t>
            </w:r>
            <w:r>
              <w:rPr>
                <w:rFonts w:hint="default" w:ascii="宋体" w:hAnsi="宋体" w:cs="宋体"/>
                <w:color w:val="000000" w:themeColor="text1"/>
                <w:sz w:val="24"/>
                <w:szCs w:val="24"/>
                <w:lang w:bidi="ar"/>
                <w14:textFill>
                  <w14:solidFill>
                    <w14:schemeClr w14:val="tx1"/>
                  </w14:solidFill>
                </w14:textFill>
              </w:rPr>
              <w:t xml:space="preserve"> ] </w:t>
            </w:r>
            <w:r>
              <w:rPr>
                <w:rFonts w:hint="eastAsia" w:ascii="宋体" w:hAnsi="宋体" w:cs="宋体"/>
                <w:color w:val="000000" w:themeColor="text1"/>
                <w:sz w:val="24"/>
                <w:szCs w:val="24"/>
                <w:lang w:bidi="ar"/>
                <w14:textFill>
                  <w14:solidFill>
                    <w14:schemeClr w14:val="tx1"/>
                  </w14:solidFill>
                </w14:textFill>
              </w:rPr>
              <w:t xml:space="preserve">和硫氰 </w:t>
            </w:r>
            <w:r>
              <w:rPr>
                <w:rFonts w:hint="default" w:ascii="宋体" w:hAnsi="宋体" w:cs="宋体"/>
                <w:color w:val="000000" w:themeColor="text1"/>
                <w:sz w:val="24"/>
                <w:szCs w:val="24"/>
                <w:lang w:bidi="ar"/>
                <w14:textFill>
                  <w14:solidFill>
                    <w14:schemeClr w14:val="tx1"/>
                  </w14:solidFill>
                </w14:textFill>
              </w:rPr>
              <w:t>[(SCN)</w:t>
            </w:r>
            <w:r>
              <w:rPr>
                <w:rFonts w:hint="default" w:ascii="宋体" w:hAnsi="宋体" w:cs="宋体"/>
                <w:color w:val="000000" w:themeColor="text1"/>
                <w:sz w:val="24"/>
                <w:szCs w:val="24"/>
                <w:vertAlign w:val="subscript"/>
                <w:lang w:bidi="ar"/>
                <w14:textFill>
                  <w14:solidFill>
                    <w14:schemeClr w14:val="tx1"/>
                  </w14:solidFill>
                </w14:textFill>
              </w:rPr>
              <w:t>2</w:t>
            </w:r>
            <w:r>
              <w:rPr>
                <w:rFonts w:hint="default" w:ascii="宋体" w:hAnsi="宋体" w:cs="宋体"/>
                <w:color w:val="000000" w:themeColor="text1"/>
                <w:sz w:val="24"/>
                <w:szCs w:val="24"/>
                <w:lang w:bidi="ar"/>
                <w14:textFill>
                  <w14:solidFill>
                    <w14:schemeClr w14:val="tx1"/>
                  </w14:solidFill>
                </w14:textFill>
              </w:rPr>
              <w:t>]</w:t>
            </w:r>
            <w:r>
              <w:rPr>
                <w:rFonts w:hint="eastAsia" w:ascii="宋体" w:hAnsi="宋体" w:cs="宋体"/>
                <w:color w:val="000000" w:themeColor="text1"/>
                <w:sz w:val="24"/>
                <w:szCs w:val="24"/>
                <w:lang w:bidi="ar"/>
                <w14:textFill>
                  <w14:solidFill>
                    <w14:schemeClr w14:val="tx1"/>
                  </w14:solidFill>
                </w14:textFill>
              </w:rPr>
              <w:t>，其对应阴离子为氰离子（</w:t>
            </w:r>
            <w:r>
              <w:rPr>
                <w:rFonts w:hint="default" w:ascii="宋体" w:hAnsi="宋体" w:cs="宋体"/>
                <w:color w:val="000000" w:themeColor="text1"/>
                <w:sz w:val="24"/>
                <w:szCs w:val="24"/>
                <w:lang w:bidi="ar"/>
                <w14:textFill>
                  <w14:solidFill>
                    <w14:schemeClr w14:val="tx1"/>
                  </w14:solidFill>
                </w14:textFill>
              </w:rPr>
              <w:t>CN</w:t>
            </w:r>
            <w:r>
              <w:rPr>
                <w:rFonts w:hint="default" w:ascii="宋体" w:hAnsi="宋体" w:cs="宋体"/>
                <w:color w:val="000000" w:themeColor="text1"/>
                <w:sz w:val="24"/>
                <w:szCs w:val="24"/>
                <w:vertAlign w:val="superscript"/>
                <w:lang w:bidi="ar"/>
                <w14:textFill>
                  <w14:solidFill>
                    <w14:schemeClr w14:val="tx1"/>
                  </w14:solidFill>
                </w14:textFill>
              </w:rPr>
              <w:t>-</w:t>
            </w:r>
            <w:r>
              <w:rPr>
                <w:rFonts w:hint="eastAsia" w:ascii="宋体" w:hAnsi="宋体" w:cs="宋体"/>
                <w:color w:val="000000" w:themeColor="text1"/>
                <w:sz w:val="24"/>
                <w:szCs w:val="24"/>
                <w:lang w:bidi="ar"/>
                <w14:textFill>
                  <w14:solidFill>
                    <w14:schemeClr w14:val="tx1"/>
                  </w14:solidFill>
                </w14:textFill>
              </w:rPr>
              <w:t>）和硫氰酸根离子（</w:t>
            </w:r>
            <w:r>
              <w:rPr>
                <w:rFonts w:hint="default" w:ascii="宋体" w:hAnsi="宋体" w:cs="宋体"/>
                <w:color w:val="000000" w:themeColor="text1"/>
                <w:sz w:val="24"/>
                <w:szCs w:val="24"/>
                <w:lang w:bidi="ar"/>
                <w14:textFill>
                  <w14:solidFill>
                    <w14:schemeClr w14:val="tx1"/>
                  </w14:solidFill>
                </w14:textFill>
              </w:rPr>
              <w:t>SCN</w:t>
            </w:r>
            <w:r>
              <w:rPr>
                <w:rFonts w:hint="default" w:ascii="宋体" w:hAnsi="宋体" w:cs="宋体"/>
                <w:color w:val="000000" w:themeColor="text1"/>
                <w:sz w:val="24"/>
                <w:szCs w:val="24"/>
                <w:vertAlign w:val="superscript"/>
                <w:lang w:bidi="ar"/>
                <w14:textFill>
                  <w14:solidFill>
                    <w14:schemeClr w14:val="tx1"/>
                  </w14:solidFill>
                </w14:textFill>
              </w:rPr>
              <w:t>-</w:t>
            </w:r>
            <w:r>
              <w:rPr>
                <w:rFonts w:hint="eastAsia" w:ascii="宋体" w:hAnsi="宋体" w:cs="宋体"/>
                <w:color w:val="000000" w:themeColor="text1"/>
                <w:sz w:val="24"/>
                <w:szCs w:val="24"/>
                <w:lang w:bidi="ar"/>
                <w14:textFill>
                  <w14:solidFill>
                    <w14:schemeClr w14:val="tx1"/>
                  </w14:solidFill>
                </w14:textFill>
              </w:rPr>
              <w:t xml:space="preserve">）。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（一）氢氰酸和氰化物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氢化氰（</w:t>
            </w:r>
            <w:r>
              <w:rPr>
                <w:rFonts w:hint="default" w:ascii="宋体" w:hAnsi="宋体" w:cs="宋体"/>
                <w:color w:val="000000" w:themeColor="text1"/>
                <w:sz w:val="24"/>
                <w:szCs w:val="24"/>
                <w:lang w:bidi="ar"/>
                <w14:textFill>
                  <w14:solidFill>
                    <w14:schemeClr w14:val="tx1"/>
                  </w14:solidFill>
                </w14:textFill>
              </w:rPr>
              <w:t>HCN</w:t>
            </w:r>
            <w:r>
              <w:rPr>
                <w:rFonts w:hint="eastAsia" w:ascii="宋体" w:hAnsi="宋体" w:cs="宋体"/>
                <w:color w:val="000000" w:themeColor="text1"/>
                <w:sz w:val="24"/>
                <w:szCs w:val="24"/>
                <w:lang w:bidi="ar"/>
                <w14:textFill>
                  <w14:solidFill>
                    <w14:schemeClr w14:val="tx1"/>
                  </w14:solidFill>
                </w14:textFill>
              </w:rPr>
              <w:t>）的水溶液称氢氰酸，是一种挥发性弱酸，其盐称为氰化物，常见的有氰化钠和氰化钾，易溶于水。氢氰酸和氰化物均为剧毒品，毫克数量级即可致死。氰化物固体必须密封保存，溶液必须保持强碱性。工业废水中氰化物排放标准应该控制在</w:t>
            </w:r>
            <w:r>
              <w:rPr>
                <w:rFonts w:hint="default" w:ascii="宋体" w:hAnsi="宋体" w:cs="宋体"/>
                <w:color w:val="000000" w:themeColor="text1"/>
                <w:sz w:val="24"/>
                <w:szCs w:val="24"/>
                <w:lang w:bidi="ar"/>
                <w14:textFill>
                  <w14:solidFill>
                    <w14:schemeClr w14:val="tx1"/>
                  </w14:solidFill>
                </w14:textFill>
              </w:rPr>
              <w:t>0.05 mg</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L</w:t>
            </w:r>
            <w:r>
              <w:rPr>
                <w:rFonts w:hint="default" w:ascii="宋体" w:hAnsi="宋体" w:cs="宋体"/>
                <w:color w:val="000000" w:themeColor="text1"/>
                <w:sz w:val="24"/>
                <w:szCs w:val="24"/>
                <w:vertAlign w:val="superscript"/>
                <w:lang w:bidi="ar"/>
                <w14:textFill>
                  <w14:solidFill>
                    <w14:schemeClr w14:val="tx1"/>
                  </w14:solidFill>
                </w14:textFill>
              </w:rPr>
              <w:t>-1</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 xml:space="preserve">之内。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氰离子具有还原性和强配位性。氯气可以氧化废水中的氰化物。</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（二）硫氰化物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硫氰化物又称硫氰酸盐，大多易溶于水。硫氰酸根离子能与许多过渡金属离子形成配合物，其中与 </w:t>
            </w:r>
            <w:r>
              <w:rPr>
                <w:rFonts w:hint="default" w:ascii="宋体" w:hAnsi="宋体" w:cs="宋体"/>
                <w:color w:val="000000" w:themeColor="text1"/>
                <w:sz w:val="24"/>
                <w:szCs w:val="24"/>
                <w:lang w:bidi="ar"/>
                <w14:textFill>
                  <w14:solidFill>
                    <w14:schemeClr w14:val="tx1"/>
                  </w14:solidFill>
                </w14:textFill>
              </w:rPr>
              <w:t>Fe</w:t>
            </w:r>
            <w:r>
              <w:rPr>
                <w:rFonts w:hint="default" w:ascii="宋体" w:hAnsi="宋体" w:cs="宋体"/>
                <w:color w:val="000000" w:themeColor="text1"/>
                <w:sz w:val="24"/>
                <w:szCs w:val="24"/>
                <w:vertAlign w:val="superscript"/>
                <w:lang w:bidi="ar"/>
                <w14:textFill>
                  <w14:solidFill>
                    <w14:schemeClr w14:val="tx1"/>
                  </w14:solidFill>
                </w14:textFill>
              </w:rPr>
              <w:t>3+</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 xml:space="preserve">形成血红色配合物是鉴定 </w:t>
            </w:r>
            <w:r>
              <w:rPr>
                <w:rFonts w:hint="default" w:ascii="宋体" w:hAnsi="宋体" w:cs="宋体"/>
                <w:color w:val="000000" w:themeColor="text1"/>
                <w:sz w:val="24"/>
                <w:szCs w:val="24"/>
                <w:lang w:bidi="ar"/>
                <w14:textFill>
                  <w14:solidFill>
                    <w14:schemeClr w14:val="tx1"/>
                  </w14:solidFill>
                </w14:textFill>
              </w:rPr>
              <w:t>Fe</w:t>
            </w:r>
            <w:r>
              <w:rPr>
                <w:rFonts w:hint="default" w:ascii="宋体" w:hAnsi="宋体" w:cs="宋体"/>
                <w:color w:val="000000" w:themeColor="text1"/>
                <w:sz w:val="24"/>
                <w:szCs w:val="24"/>
                <w:vertAlign w:val="superscript"/>
                <w:lang w:bidi="ar"/>
                <w14:textFill>
                  <w14:solidFill>
                    <w14:schemeClr w14:val="tx1"/>
                  </w14:solidFill>
                </w14:textFill>
              </w:rPr>
              <w:t>3+</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 xml:space="preserve">和 </w:t>
            </w:r>
            <w:r>
              <w:rPr>
                <w:rFonts w:hint="default" w:ascii="宋体" w:hAnsi="宋体" w:cs="宋体"/>
                <w:color w:val="000000" w:themeColor="text1"/>
                <w:sz w:val="24"/>
                <w:szCs w:val="24"/>
                <w:lang w:bidi="ar"/>
                <w14:textFill>
                  <w14:solidFill>
                    <w14:schemeClr w14:val="tx1"/>
                  </w14:solidFill>
                </w14:textFill>
              </w:rPr>
              <w:t>SCN</w:t>
            </w:r>
            <w:r>
              <w:rPr>
                <w:rFonts w:hint="default" w:ascii="宋体" w:hAnsi="宋体" w:cs="宋体"/>
                <w:color w:val="000000" w:themeColor="text1"/>
                <w:sz w:val="24"/>
                <w:szCs w:val="24"/>
                <w:vertAlign w:val="superscript"/>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的特效反应。</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635"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展示卤族元素，让学生更加仔细的阅读，从而激发学生的学习欲望。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74"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rPr>
              <w:t>作业布置</w:t>
            </w:r>
            <w:r>
              <w:rPr>
                <w:rFonts w:hint="eastAsia" w:ascii="Times New Roman" w:hAnsi="Times New Roman"/>
                <w:sz w:val="24"/>
                <w:szCs w:val="24"/>
              </w:rPr>
              <w:t>（3min）</w:t>
            </w:r>
          </w:p>
        </w:tc>
        <w:tc>
          <w:tcPr>
            <w:tcW w:w="699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Cs/>
                <w:color w:val="C00000"/>
                <w:sz w:val="24"/>
                <w:szCs w:val="24"/>
                <w:lang w:bidi="ar"/>
              </w:rPr>
            </w:pPr>
            <w:r>
              <w:rPr>
                <w:rFonts w:hint="eastAsia" w:ascii="宋体" w:hAnsi="宋体" w:cs="宋体"/>
                <w:b/>
                <w:color w:val="C00000"/>
                <w:sz w:val="24"/>
                <w:szCs w:val="24"/>
                <w:lang w:bidi="ar"/>
              </w:rPr>
              <w:t>【教师】</w:t>
            </w:r>
            <w:r>
              <w:rPr>
                <w:rFonts w:hint="eastAsia" w:ascii="宋体" w:hAnsi="宋体" w:cs="宋体"/>
                <w:bCs/>
                <w:color w:val="C00000"/>
                <w:sz w:val="24"/>
                <w:szCs w:val="24"/>
                <w:lang w:bidi="ar"/>
              </w:rPr>
              <w:t>布置课后作业</w:t>
            </w:r>
          </w:p>
          <w:p>
            <w:pPr>
              <w:keepNext w:val="0"/>
              <w:keepLines w:val="0"/>
              <w:suppressLineNumbers w:val="0"/>
              <w:spacing w:before="0" w:beforeAutospacing="0" w:after="0" w:afterAutospacing="0" w:line="360" w:lineRule="auto"/>
              <w:ind w:left="0" w:right="0" w:firstLine="480" w:firstLineChars="200"/>
              <w:rPr>
                <w:rFonts w:hint="eastAsia" w:hAnsi="宋体"/>
                <w:bCs/>
                <w:sz w:val="24"/>
                <w:szCs w:val="24"/>
              </w:rPr>
            </w:pPr>
          </w:p>
        </w:tc>
        <w:tc>
          <w:tcPr>
            <w:tcW w:w="1635"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Cs/>
                <w:sz w:val="24"/>
                <w:szCs w:val="24"/>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74"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（40</w:t>
            </w:r>
            <w:r>
              <w:rPr>
                <w:rFonts w:hint="eastAsia" w:ascii="Times New Roman" w:hAnsi="Times New Roman"/>
                <w:sz w:val="24"/>
                <w:szCs w:val="24"/>
              </w:rPr>
              <w:t>min）</w:t>
            </w:r>
          </w:p>
        </w:tc>
        <w:tc>
          <w:tcPr>
            <w:tcW w:w="6996" w:type="dxa"/>
            <w:tcBorders>
              <w:tl2br w:val="nil"/>
              <w:tr2bl w:val="nil"/>
            </w:tcBorders>
            <w:vAlign w:val="center"/>
          </w:tcPr>
          <w:p>
            <w:pPr>
              <w:keepNext w:val="0"/>
              <w:keepLines w:val="0"/>
              <w:suppressLineNumbers w:val="0"/>
              <w:spacing w:before="0" w:beforeAutospacing="0" w:after="0" w:afterAutospacing="0" w:line="360" w:lineRule="auto"/>
              <w:ind w:left="0" w:right="0" w:firstLine="482" w:firstLineChars="200"/>
              <w:rPr>
                <w:rFonts w:hint="default" w:ascii="宋体" w:hAnsi="宋体" w:cs="宋体"/>
                <w:b/>
                <w:bCs/>
                <w:color w:val="C00000"/>
                <w:sz w:val="24"/>
                <w:szCs w:val="24"/>
                <w:lang w:bidi="ar"/>
              </w:rPr>
            </w:pPr>
            <w:r>
              <w:rPr>
                <w:rFonts w:hint="eastAsia" w:ascii="宋体" w:hAnsi="宋体" w:cs="宋体"/>
                <w:b/>
                <w:color w:val="C00000"/>
                <w:sz w:val="24"/>
                <w:szCs w:val="24"/>
                <w:lang w:bidi="ar"/>
              </w:rPr>
              <w:t>【教师】</w:t>
            </w:r>
            <w:r>
              <w:rPr>
                <w:rFonts w:hint="eastAsia" w:ascii="宋体" w:hAnsi="宋体" w:cs="宋体"/>
                <w:b/>
                <w:bCs/>
                <w:color w:val="C00000"/>
                <w:sz w:val="24"/>
                <w:szCs w:val="24"/>
                <w:lang w:bidi="ar"/>
              </w:rPr>
              <w:t xml:space="preserve">第二节 氧族元素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周期表中Ⅵ </w:t>
            </w:r>
            <w:r>
              <w:rPr>
                <w:rFonts w:hint="default" w:ascii="宋体" w:hAnsi="宋体" w:cs="宋体"/>
                <w:color w:val="000000" w:themeColor="text1"/>
                <w:sz w:val="24"/>
                <w:szCs w:val="24"/>
                <w:lang w:bidi="ar"/>
                <w14:textFill>
                  <w14:solidFill>
                    <w14:schemeClr w14:val="tx1"/>
                  </w14:solidFill>
                </w14:textFill>
              </w:rPr>
              <w:t xml:space="preserve">A </w:t>
            </w:r>
            <w:r>
              <w:rPr>
                <w:rFonts w:hint="eastAsia" w:ascii="宋体" w:hAnsi="宋体" w:cs="宋体"/>
                <w:color w:val="000000" w:themeColor="text1"/>
                <w:sz w:val="24"/>
                <w:szCs w:val="24"/>
                <w:lang w:bidi="ar"/>
                <w14:textFill>
                  <w14:solidFill>
                    <w14:schemeClr w14:val="tx1"/>
                  </w14:solidFill>
                </w14:textFill>
              </w:rPr>
              <w:t>族的氧（</w:t>
            </w:r>
            <w:r>
              <w:rPr>
                <w:rFonts w:hint="default" w:ascii="宋体" w:hAnsi="宋体" w:cs="宋体"/>
                <w:color w:val="000000" w:themeColor="text1"/>
                <w:sz w:val="24"/>
                <w:szCs w:val="24"/>
                <w:lang w:bidi="ar"/>
                <w14:textFill>
                  <w14:solidFill>
                    <w14:schemeClr w14:val="tx1"/>
                  </w14:solidFill>
                </w14:textFill>
              </w:rPr>
              <w:t>O</w:t>
            </w:r>
            <w:r>
              <w:rPr>
                <w:rFonts w:hint="eastAsia" w:ascii="宋体" w:hAnsi="宋体" w:cs="宋体"/>
                <w:color w:val="000000" w:themeColor="text1"/>
                <w:sz w:val="24"/>
                <w:szCs w:val="24"/>
                <w:lang w:bidi="ar"/>
                <w14:textFill>
                  <w14:solidFill>
                    <w14:schemeClr w14:val="tx1"/>
                  </w14:solidFill>
                </w14:textFill>
              </w:rPr>
              <w:t>）、硫（</w:t>
            </w:r>
            <w:r>
              <w:rPr>
                <w:rFonts w:hint="default" w:ascii="宋体" w:hAnsi="宋体" w:cs="宋体"/>
                <w:color w:val="000000" w:themeColor="text1"/>
                <w:sz w:val="24"/>
                <w:szCs w:val="24"/>
                <w:lang w:bidi="ar"/>
                <w14:textFill>
                  <w14:solidFill>
                    <w14:schemeClr w14:val="tx1"/>
                  </w14:solidFill>
                </w14:textFill>
              </w:rPr>
              <w:t>S</w:t>
            </w:r>
            <w:r>
              <w:rPr>
                <w:rFonts w:hint="eastAsia" w:ascii="宋体" w:hAnsi="宋体" w:cs="宋体"/>
                <w:color w:val="000000" w:themeColor="text1"/>
                <w:sz w:val="24"/>
                <w:szCs w:val="24"/>
                <w:lang w:bidi="ar"/>
                <w14:textFill>
                  <w14:solidFill>
                    <w14:schemeClr w14:val="tx1"/>
                  </w14:solidFill>
                </w14:textFill>
              </w:rPr>
              <w:t>）、硒（</w:t>
            </w:r>
            <w:r>
              <w:rPr>
                <w:rFonts w:hint="default" w:ascii="宋体" w:hAnsi="宋体" w:cs="宋体"/>
                <w:color w:val="000000" w:themeColor="text1"/>
                <w:sz w:val="24"/>
                <w:szCs w:val="24"/>
                <w:lang w:bidi="ar"/>
                <w14:textFill>
                  <w14:solidFill>
                    <w14:schemeClr w14:val="tx1"/>
                  </w14:solidFill>
                </w14:textFill>
              </w:rPr>
              <w:t>Se</w:t>
            </w:r>
            <w:r>
              <w:rPr>
                <w:rFonts w:hint="eastAsia" w:ascii="宋体" w:hAnsi="宋体" w:cs="宋体"/>
                <w:color w:val="000000" w:themeColor="text1"/>
                <w:sz w:val="24"/>
                <w:szCs w:val="24"/>
                <w:lang w:bidi="ar"/>
                <w14:textFill>
                  <w14:solidFill>
                    <w14:schemeClr w14:val="tx1"/>
                  </w14:solidFill>
                </w14:textFill>
              </w:rPr>
              <w:t>）、碲（</w:t>
            </w:r>
            <w:r>
              <w:rPr>
                <w:rFonts w:hint="default" w:ascii="宋体" w:hAnsi="宋体" w:cs="宋体"/>
                <w:color w:val="000000" w:themeColor="text1"/>
                <w:sz w:val="24"/>
                <w:szCs w:val="24"/>
                <w:lang w:bidi="ar"/>
                <w14:textFill>
                  <w14:solidFill>
                    <w14:schemeClr w14:val="tx1"/>
                  </w14:solidFill>
                </w14:textFill>
              </w:rPr>
              <w:t>Te</w:t>
            </w:r>
            <w:r>
              <w:rPr>
                <w:rFonts w:hint="eastAsia" w:ascii="宋体" w:hAnsi="宋体" w:cs="宋体"/>
                <w:color w:val="000000" w:themeColor="text1"/>
                <w:sz w:val="24"/>
                <w:szCs w:val="24"/>
                <w:lang w:bidi="ar"/>
                <w14:textFill>
                  <w14:solidFill>
                    <w14:schemeClr w14:val="tx1"/>
                  </w14:solidFill>
                </w14:textFill>
              </w:rPr>
              <w:t>）、钋（</w:t>
            </w:r>
            <w:r>
              <w:rPr>
                <w:rFonts w:hint="default" w:ascii="宋体" w:hAnsi="宋体" w:cs="宋体"/>
                <w:color w:val="000000" w:themeColor="text1"/>
                <w:sz w:val="24"/>
                <w:szCs w:val="24"/>
                <w:lang w:bidi="ar"/>
                <w14:textFill>
                  <w14:solidFill>
                    <w14:schemeClr w14:val="tx1"/>
                  </w14:solidFill>
                </w14:textFill>
              </w:rPr>
              <w:t>Po</w:t>
            </w:r>
            <w:r>
              <w:rPr>
                <w:rFonts w:hint="eastAsia" w:ascii="宋体" w:hAnsi="宋体" w:cs="宋体"/>
                <w:color w:val="000000" w:themeColor="text1"/>
                <w:sz w:val="24"/>
                <w:szCs w:val="24"/>
                <w:lang w:bidi="ar"/>
                <w14:textFill>
                  <w14:solidFill>
                    <w14:schemeClr w14:val="tx1"/>
                  </w14:solidFill>
                </w14:textFill>
              </w:rPr>
              <w:t>），合称氧族元素，希腊原文为成矿元素，因许多金属在地壳中以氧化物和硫化物的形式存在而得名。本节主要讨论最常见的氧族元素——氧和硫。</w:t>
            </w:r>
          </w:p>
          <w:p>
            <w:pPr>
              <w:keepNext w:val="0"/>
              <w:keepLines w:val="0"/>
              <w:numPr>
                <w:ilvl w:val="0"/>
                <w:numId w:val="1"/>
              </w:numPr>
              <w:suppressLineNumbers w:val="0"/>
              <w:spacing w:before="0" w:beforeAutospacing="0" w:after="0" w:afterAutospacing="0" w:line="360" w:lineRule="auto"/>
              <w:ind w:left="0" w:right="0" w:firstLine="482" w:firstLineChars="200"/>
              <w:rPr>
                <w:rFonts w:hint="eastAsia" w:ascii="宋体" w:hAnsi="宋体" w:cs="宋体"/>
                <w:b/>
                <w:bCs/>
                <w:color w:val="000000" w:themeColor="text1"/>
                <w:sz w:val="24"/>
                <w:szCs w:val="24"/>
                <w:lang w:bidi="ar"/>
                <w14:textFill>
                  <w14:solidFill>
                    <w14:schemeClr w14:val="tx1"/>
                  </w14:solidFill>
                </w14:textFill>
              </w:rPr>
            </w:pPr>
            <w:r>
              <w:rPr>
                <w:rFonts w:hint="eastAsia" w:ascii="宋体" w:hAnsi="宋体" w:cs="宋体"/>
                <w:b/>
                <w:bCs/>
                <w:color w:val="000000" w:themeColor="text1"/>
                <w:sz w:val="24"/>
                <w:szCs w:val="24"/>
                <w:lang w:bidi="ar"/>
                <w14:textFill>
                  <w14:solidFill>
                    <w14:schemeClr w14:val="tx1"/>
                  </w14:solidFill>
                </w14:textFill>
              </w:rPr>
              <w:t>氧族元素的通性</w:t>
            </w:r>
          </w:p>
          <w:p>
            <w:pPr>
              <w:keepNext w:val="0"/>
              <w:keepLines w:val="0"/>
              <w:numPr>
                <w:numId w:val="0"/>
              </w:numPr>
              <w:suppressLineNumbers w:val="0"/>
              <w:spacing w:before="0" w:beforeAutospacing="0" w:after="0" w:afterAutospacing="0" w:line="360" w:lineRule="auto"/>
              <w:ind w:leftChars="200" w:right="0" w:rightChars="0"/>
              <w:rPr>
                <w:rFonts w:hint="default" w:ascii="宋体" w:hAnsi="宋体" w:cs="宋体"/>
                <w:b/>
                <w:bCs/>
                <w:color w:val="000000" w:themeColor="text1"/>
                <w:sz w:val="24"/>
                <w:szCs w:val="24"/>
                <w:lang w:bidi="ar"/>
                <w14:textFill>
                  <w14:solidFill>
                    <w14:schemeClr w14:val="tx1"/>
                  </w14:solidFill>
                </w14:textFill>
              </w:rPr>
            </w:pPr>
          </w:p>
          <w:p>
            <w:pPr>
              <w:keepNext w:val="0"/>
              <w:keepLines w:val="0"/>
              <w:numPr>
                <w:ilvl w:val="0"/>
                <w:numId w:val="1"/>
              </w:numPr>
              <w:suppressLineNumbers w:val="0"/>
              <w:spacing w:before="0" w:beforeAutospacing="0" w:after="0" w:afterAutospacing="0" w:line="360" w:lineRule="auto"/>
              <w:ind w:left="0" w:leftChars="0" w:right="0" w:firstLine="482" w:firstLineChars="200"/>
              <w:rPr>
                <w:rFonts w:hint="eastAsia" w:ascii="宋体" w:hAnsi="宋体" w:cs="宋体"/>
                <w:b/>
                <w:bCs/>
                <w:color w:val="000000" w:themeColor="text1"/>
                <w:sz w:val="24"/>
                <w:szCs w:val="24"/>
                <w:lang w:bidi="ar"/>
                <w14:textFill>
                  <w14:solidFill>
                    <w14:schemeClr w14:val="tx1"/>
                  </w14:solidFill>
                </w14:textFill>
              </w:rPr>
            </w:pPr>
            <w:r>
              <w:rPr>
                <w:rFonts w:hint="eastAsia" w:ascii="宋体" w:hAnsi="宋体" w:cs="宋体"/>
                <w:b/>
                <w:bCs/>
                <w:color w:val="000000" w:themeColor="text1"/>
                <w:sz w:val="24"/>
                <w:szCs w:val="24"/>
                <w:lang w:bidi="ar"/>
                <w14:textFill>
                  <w14:solidFill>
                    <w14:schemeClr w14:val="tx1"/>
                  </w14:solidFill>
                </w14:textFill>
              </w:rPr>
              <w:t xml:space="preserve">氧和氧的化合物 </w:t>
            </w:r>
          </w:p>
          <w:p>
            <w:pPr>
              <w:keepNext w:val="0"/>
              <w:keepLines w:val="0"/>
              <w:numPr>
                <w:numId w:val="0"/>
              </w:numPr>
              <w:suppressLineNumbers w:val="0"/>
              <w:spacing w:before="0" w:beforeAutospacing="0" w:after="0" w:afterAutospacing="0" w:line="360" w:lineRule="auto"/>
              <w:ind w:leftChars="200" w:right="0" w:rightChars="0"/>
              <w:rPr>
                <w:rFonts w:hint="default" w:ascii="宋体" w:hAnsi="宋体" w:cs="宋体"/>
                <w:b/>
                <w:bCs/>
                <w:color w:val="000000" w:themeColor="text1"/>
                <w:sz w:val="24"/>
                <w:szCs w:val="24"/>
                <w:lang w:bidi="ar"/>
                <w14:textFill>
                  <w14:solidFill>
                    <w14:schemeClr w14:val="tx1"/>
                  </w14:solidFill>
                </w14:textFill>
              </w:rPr>
            </w:pP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氧是地球上含量最多、分布最广的元素（约为地壳重量的 </w:t>
            </w:r>
            <w:r>
              <w:rPr>
                <w:rFonts w:hint="default" w:ascii="宋体" w:hAnsi="宋体" w:cs="宋体"/>
                <w:color w:val="000000" w:themeColor="text1"/>
                <w:sz w:val="24"/>
                <w:szCs w:val="24"/>
                <w:lang w:bidi="ar"/>
                <w14:textFill>
                  <w14:solidFill>
                    <w14:schemeClr w14:val="tx1"/>
                  </w14:solidFill>
                </w14:textFill>
              </w:rPr>
              <w:t>47%</w:t>
            </w:r>
            <w:r>
              <w:rPr>
                <w:rFonts w:hint="eastAsia" w:ascii="宋体" w:hAnsi="宋体" w:cs="宋体"/>
                <w:color w:val="000000" w:themeColor="text1"/>
                <w:sz w:val="24"/>
                <w:szCs w:val="24"/>
                <w:lang w:bidi="ar"/>
                <w14:textFill>
                  <w14:solidFill>
                    <w14:schemeClr w14:val="tx1"/>
                  </w14:solidFill>
                </w14:textFill>
              </w:rPr>
              <w:t xml:space="preserve">），空气中含有氧单质（约占空气体积的 </w:t>
            </w:r>
            <w:r>
              <w:rPr>
                <w:rFonts w:hint="default" w:ascii="宋体" w:hAnsi="宋体" w:cs="宋体"/>
                <w:color w:val="000000" w:themeColor="text1"/>
                <w:sz w:val="24"/>
                <w:szCs w:val="24"/>
                <w:lang w:bidi="ar"/>
                <w14:textFill>
                  <w14:solidFill>
                    <w14:schemeClr w14:val="tx1"/>
                  </w14:solidFill>
                </w14:textFill>
              </w:rPr>
              <w:t>21%</w:t>
            </w:r>
            <w:r>
              <w:rPr>
                <w:rFonts w:hint="eastAsia" w:ascii="宋体" w:hAnsi="宋体" w:cs="宋体"/>
                <w:color w:val="000000" w:themeColor="text1"/>
                <w:sz w:val="24"/>
                <w:szCs w:val="24"/>
                <w:lang w:bidi="ar"/>
                <w14:textFill>
                  <w14:solidFill>
                    <w14:schemeClr w14:val="tx1"/>
                  </w14:solidFill>
                </w14:textFill>
              </w:rPr>
              <w:t>），人体及所有动植物体内、各种矿物岩石中都含有化合态的氧。</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（一）臭氧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高空中的氧气分子，打雷时在电火花作用下发生反应，产生臭氧（</w:t>
            </w:r>
            <w:r>
              <w:rPr>
                <w:rFonts w:hint="default" w:ascii="宋体" w:hAnsi="宋体" w:cs="宋体"/>
                <w:color w:val="000000" w:themeColor="text1"/>
                <w:sz w:val="24"/>
                <w:szCs w:val="24"/>
                <w:lang w:bidi="ar"/>
                <w14:textFill>
                  <w14:solidFill>
                    <w14:schemeClr w14:val="tx1"/>
                  </w14:solidFill>
                </w14:textFill>
              </w:rPr>
              <w:t>O</w:t>
            </w:r>
            <w:r>
              <w:rPr>
                <w:rFonts w:hint="default" w:ascii="宋体" w:hAnsi="宋体" w:cs="宋体"/>
                <w:color w:val="000000" w:themeColor="text1"/>
                <w:sz w:val="24"/>
                <w:szCs w:val="24"/>
                <w:vertAlign w:val="subscript"/>
                <w:lang w:bidi="ar"/>
                <w14:textFill>
                  <w14:solidFill>
                    <w14:schemeClr w14:val="tx1"/>
                  </w14:solidFill>
                </w14:textFill>
              </w:rPr>
              <w:t>3</w:t>
            </w:r>
            <w:r>
              <w:rPr>
                <w:rFonts w:hint="eastAsia" w:ascii="宋体" w:hAnsi="宋体" w:cs="宋体"/>
                <w:color w:val="000000" w:themeColor="text1"/>
                <w:sz w:val="24"/>
                <w:szCs w:val="24"/>
                <w:lang w:bidi="ar"/>
                <w14:textFill>
                  <w14:solidFill>
                    <w14:schemeClr w14:val="tx1"/>
                  </w14:solidFill>
                </w14:textFill>
              </w:rPr>
              <w:t>）。臭氧很不稳定，用紫外线照射，又分解产生氧气。</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臭氧是蓝色气体，因有特殊的鱼腥臭味而得名，是一种很强的氧化剂（仅次于 </w:t>
            </w:r>
            <w:r>
              <w:rPr>
                <w:rFonts w:hint="default" w:ascii="宋体" w:hAnsi="宋体" w:cs="宋体"/>
                <w:color w:val="000000" w:themeColor="text1"/>
                <w:sz w:val="24"/>
                <w:szCs w:val="24"/>
                <w:lang w:bidi="ar"/>
                <w14:textFill>
                  <w14:solidFill>
                    <w14:schemeClr w14:val="tx1"/>
                  </w14:solidFill>
                </w14:textFill>
              </w:rPr>
              <w:t>F</w:t>
            </w:r>
            <w:r>
              <w:rPr>
                <w:rFonts w:hint="default" w:ascii="宋体" w:hAnsi="宋体" w:cs="宋体"/>
                <w:color w:val="000000" w:themeColor="text1"/>
                <w:sz w:val="24"/>
                <w:szCs w:val="24"/>
                <w:vertAlign w:val="subscript"/>
                <w:lang w:bidi="ar"/>
                <w14:textFill>
                  <w14:solidFill>
                    <w14:schemeClr w14:val="tx1"/>
                  </w14:solidFill>
                </w14:textFill>
              </w:rPr>
              <w:t>2</w:t>
            </w:r>
            <w:r>
              <w:rPr>
                <w:rFonts w:hint="eastAsia" w:ascii="宋体" w:hAnsi="宋体" w:cs="宋体"/>
                <w:color w:val="000000" w:themeColor="text1"/>
                <w:sz w:val="24"/>
                <w:szCs w:val="24"/>
                <w:lang w:bidi="ar"/>
                <w14:textFill>
                  <w14:solidFill>
                    <w14:schemeClr w14:val="tx1"/>
                  </w14:solidFill>
                </w14:textFill>
              </w:rPr>
              <w:t xml:space="preserve">）， </w:t>
            </w:r>
            <w:bookmarkStart w:id="0" w:name="_GoBack"/>
            <w:bookmarkEnd w:id="0"/>
            <w:r>
              <w:rPr>
                <w:rFonts w:hint="eastAsia" w:ascii="宋体" w:hAnsi="宋体" w:cs="宋体"/>
                <w:color w:val="000000" w:themeColor="text1"/>
                <w:sz w:val="24"/>
                <w:szCs w:val="24"/>
                <w:lang w:bidi="ar"/>
                <w14:textFill>
                  <w14:solidFill>
                    <w14:schemeClr w14:val="tx1"/>
                  </w14:solidFill>
                </w14:textFill>
              </w:rPr>
              <w:t xml:space="preserve">并具有杀菌能力，用于饮水消毒、空气净化以及含有机物废水的处理。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（二）过氧化氢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过氧化氢（</w:t>
            </w:r>
            <w:r>
              <w:rPr>
                <w:rFonts w:hint="default" w:ascii="宋体" w:hAnsi="宋体" w:cs="宋体"/>
                <w:color w:val="000000" w:themeColor="text1"/>
                <w:sz w:val="24"/>
                <w:szCs w:val="24"/>
                <w:lang w:bidi="ar"/>
                <w14:textFill>
                  <w14:solidFill>
                    <w14:schemeClr w14:val="tx1"/>
                  </w14:solidFill>
                </w14:textFill>
              </w:rPr>
              <w:t>H</w:t>
            </w:r>
            <w:r>
              <w:rPr>
                <w:rFonts w:hint="default" w:ascii="宋体" w:hAnsi="宋体" w:cs="宋体"/>
                <w:color w:val="000000" w:themeColor="text1"/>
                <w:sz w:val="24"/>
                <w:szCs w:val="24"/>
                <w:vertAlign w:val="subscript"/>
                <w:lang w:bidi="ar"/>
                <w14:textFill>
                  <w14:solidFill>
                    <w14:schemeClr w14:val="tx1"/>
                  </w14:solidFill>
                </w14:textFill>
              </w:rPr>
              <w:t>2</w:t>
            </w:r>
            <w:r>
              <w:rPr>
                <w:rFonts w:hint="default" w:ascii="宋体" w:hAnsi="宋体" w:cs="宋体"/>
                <w:color w:val="000000" w:themeColor="text1"/>
                <w:sz w:val="24"/>
                <w:szCs w:val="24"/>
                <w:lang w:bidi="ar"/>
                <w14:textFill>
                  <w14:solidFill>
                    <w14:schemeClr w14:val="tx1"/>
                  </w14:solidFill>
                </w14:textFill>
              </w:rPr>
              <w:t>O</w:t>
            </w:r>
            <w:r>
              <w:rPr>
                <w:rFonts w:hint="default" w:ascii="宋体" w:hAnsi="宋体" w:cs="宋体"/>
                <w:color w:val="000000" w:themeColor="text1"/>
                <w:sz w:val="24"/>
                <w:szCs w:val="24"/>
                <w:vertAlign w:val="subscript"/>
                <w:lang w:bidi="ar"/>
                <w14:textFill>
                  <w14:solidFill>
                    <w14:schemeClr w14:val="tx1"/>
                  </w14:solidFill>
                </w14:textFill>
              </w:rPr>
              <w:t>2</w:t>
            </w:r>
            <w:r>
              <w:rPr>
                <w:rFonts w:hint="eastAsia" w:ascii="宋体" w:hAnsi="宋体" w:cs="宋体"/>
                <w:color w:val="000000" w:themeColor="text1"/>
                <w:sz w:val="24"/>
                <w:szCs w:val="24"/>
                <w:lang w:bidi="ar"/>
                <w14:textFill>
                  <w14:solidFill>
                    <w14:schemeClr w14:val="tx1"/>
                  </w14:solidFill>
                </w14:textFill>
              </w:rPr>
              <w:t xml:space="preserve">）俗称双氧水，是一种无色液体，可与水以任意比例混溶。通常所用的双氧水为过氧化氢的水溶液。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default" w:ascii="宋体" w:hAnsi="宋体" w:cs="宋体"/>
                <w:color w:val="000000" w:themeColor="text1"/>
                <w:sz w:val="24"/>
                <w:szCs w:val="24"/>
                <w:lang w:bidi="ar"/>
                <w14:textFill>
                  <w14:solidFill>
                    <w14:schemeClr w14:val="tx1"/>
                  </w14:solidFill>
                </w14:textFill>
              </w:rPr>
              <w:t>H</w:t>
            </w:r>
            <w:r>
              <w:rPr>
                <w:rFonts w:hint="default" w:ascii="宋体" w:hAnsi="宋体" w:cs="宋体"/>
                <w:color w:val="000000" w:themeColor="text1"/>
                <w:sz w:val="24"/>
                <w:szCs w:val="24"/>
                <w:vertAlign w:val="subscript"/>
                <w:lang w:bidi="ar"/>
                <w14:textFill>
                  <w14:solidFill>
                    <w14:schemeClr w14:val="tx1"/>
                  </w14:solidFill>
                </w14:textFill>
              </w:rPr>
              <w:t>2</w:t>
            </w:r>
            <w:r>
              <w:rPr>
                <w:rFonts w:hint="default" w:ascii="宋体" w:hAnsi="宋体" w:cs="宋体"/>
                <w:color w:val="000000" w:themeColor="text1"/>
                <w:sz w:val="24"/>
                <w:szCs w:val="24"/>
                <w:lang w:bidi="ar"/>
                <w14:textFill>
                  <w14:solidFill>
                    <w14:schemeClr w14:val="tx1"/>
                  </w14:solidFill>
                </w14:textFill>
              </w:rPr>
              <w:t>O</w:t>
            </w:r>
            <w:r>
              <w:rPr>
                <w:rFonts w:hint="default" w:ascii="宋体" w:hAnsi="宋体" w:cs="宋体"/>
                <w:color w:val="000000" w:themeColor="text1"/>
                <w:sz w:val="24"/>
                <w:szCs w:val="24"/>
                <w:vertAlign w:val="subscript"/>
                <w:lang w:bidi="ar"/>
                <w14:textFill>
                  <w14:solidFill>
                    <w14:schemeClr w14:val="tx1"/>
                  </w14:solidFill>
                </w14:textFill>
              </w:rPr>
              <w:t>2</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分子中有一个过氧基—</w:t>
            </w:r>
            <w:r>
              <w:rPr>
                <w:rFonts w:hint="default" w:ascii="宋体" w:hAnsi="宋体" w:cs="宋体"/>
                <w:color w:val="000000" w:themeColor="text1"/>
                <w:sz w:val="24"/>
                <w:szCs w:val="24"/>
                <w:lang w:bidi="ar"/>
                <w14:textFill>
                  <w14:solidFill>
                    <w14:schemeClr w14:val="tx1"/>
                  </w14:solidFill>
                </w14:textFill>
              </w:rPr>
              <w:t>O</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O</w:t>
            </w:r>
            <w:r>
              <w:rPr>
                <w:rFonts w:hint="eastAsia" w:ascii="宋体" w:hAnsi="宋体" w:cs="宋体"/>
                <w:color w:val="000000" w:themeColor="text1"/>
                <w:sz w:val="24"/>
                <w:szCs w:val="24"/>
                <w:lang w:bidi="ar"/>
                <w14:textFill>
                  <w14:solidFill>
                    <w14:schemeClr w14:val="tx1"/>
                  </w14:solidFill>
                </w14:textFill>
              </w:rPr>
              <w:t>—，每个氧原子连一个氢原子。</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p>
          <w:p>
            <w:pPr>
              <w:keepNext w:val="0"/>
              <w:keepLines w:val="0"/>
              <w:numPr>
                <w:ilvl w:val="0"/>
                <w:numId w:val="1"/>
              </w:numPr>
              <w:suppressLineNumbers w:val="0"/>
              <w:spacing w:before="0" w:beforeAutospacing="0" w:after="0" w:afterAutospacing="0" w:line="360" w:lineRule="auto"/>
              <w:ind w:left="0" w:leftChars="0" w:right="0" w:firstLine="482"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b/>
                <w:bCs/>
                <w:color w:val="000000" w:themeColor="text1"/>
                <w:sz w:val="24"/>
                <w:szCs w:val="24"/>
                <w:lang w:bidi="ar"/>
                <w14:textFill>
                  <w14:solidFill>
                    <w14:schemeClr w14:val="tx1"/>
                  </w14:solidFill>
                </w14:textFill>
              </w:rPr>
              <w:t>硫和硫的化合物</w:t>
            </w:r>
            <w:r>
              <w:rPr>
                <w:rFonts w:hint="eastAsia" w:ascii="宋体" w:hAnsi="宋体" w:cs="宋体"/>
                <w:color w:val="000000" w:themeColor="text1"/>
                <w:sz w:val="24"/>
                <w:szCs w:val="24"/>
                <w:lang w:bidi="ar"/>
                <w14:textFill>
                  <w14:solidFill>
                    <w14:schemeClr w14:val="tx1"/>
                  </w14:solidFill>
                </w14:textFill>
              </w:rPr>
              <w:t xml:space="preserve"> </w:t>
            </w:r>
          </w:p>
          <w:p>
            <w:pPr>
              <w:keepNext w:val="0"/>
              <w:keepLines w:val="0"/>
              <w:numPr>
                <w:numId w:val="0"/>
              </w:numPr>
              <w:suppressLineNumbers w:val="0"/>
              <w:spacing w:before="0" w:beforeAutospacing="0" w:after="0" w:afterAutospacing="0" w:line="360" w:lineRule="auto"/>
              <w:ind w:leftChars="200" w:right="0" w:rightChars="0"/>
              <w:rPr>
                <w:rFonts w:hint="default" w:ascii="宋体" w:hAnsi="宋体" w:cs="宋体"/>
                <w:color w:val="000000" w:themeColor="text1"/>
                <w:sz w:val="24"/>
                <w:szCs w:val="24"/>
                <w:lang w:bidi="ar"/>
                <w14:textFill>
                  <w14:solidFill>
                    <w14:schemeClr w14:val="tx1"/>
                  </w14:solidFill>
                </w14:textFill>
              </w:rPr>
            </w:pP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硫以游离态和化合态两种形式存在于自然界中。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（一）单质硫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硫单质有多种同素异形体，最常见的是淡黄色、有微臭的斜方硫晶体，不溶于水，易溶于 </w:t>
            </w:r>
            <w:r>
              <w:rPr>
                <w:rFonts w:hint="default" w:ascii="宋体" w:hAnsi="宋体" w:cs="宋体"/>
                <w:color w:val="000000" w:themeColor="text1"/>
                <w:sz w:val="24"/>
                <w:szCs w:val="24"/>
                <w:lang w:bidi="ar"/>
                <w14:textFill>
                  <w14:solidFill>
                    <w14:schemeClr w14:val="tx1"/>
                  </w14:solidFill>
                </w14:textFill>
              </w:rPr>
              <w:t>CS</w:t>
            </w:r>
            <w:r>
              <w:rPr>
                <w:rFonts w:hint="default" w:ascii="宋体" w:hAnsi="宋体" w:cs="宋体"/>
                <w:color w:val="000000" w:themeColor="text1"/>
                <w:sz w:val="24"/>
                <w:szCs w:val="24"/>
                <w:vertAlign w:val="subscript"/>
                <w:lang w:bidi="ar"/>
                <w14:textFill>
                  <w14:solidFill>
                    <w14:schemeClr w14:val="tx1"/>
                  </w14:solidFill>
                </w14:textFill>
              </w:rPr>
              <w:t>2</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CCl</w:t>
            </w:r>
            <w:r>
              <w:rPr>
                <w:rFonts w:hint="default" w:ascii="宋体" w:hAnsi="宋体" w:cs="宋体"/>
                <w:color w:val="000000" w:themeColor="text1"/>
                <w:sz w:val="24"/>
                <w:szCs w:val="24"/>
                <w:vertAlign w:val="subscript"/>
                <w:lang w:bidi="ar"/>
                <w14:textFill>
                  <w14:solidFill>
                    <w14:schemeClr w14:val="tx1"/>
                  </w14:solidFill>
                </w14:textFill>
              </w:rPr>
              <w:t>4</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等有机溶剂中。硫在医药上用于制治疗癣疥等皮肤病的硫磺软膏，农业上用于生产杀虫剂，橡胶工业中用于橡胶的硫化；火药、火柴、焰火、纸张及化工原料等中大量使用硫。</w:t>
            </w:r>
          </w:p>
          <w:p>
            <w:pPr>
              <w:keepNext w:val="0"/>
              <w:keepLines w:val="0"/>
              <w:suppressLineNumbers w:val="0"/>
              <w:spacing w:before="0" w:beforeAutospacing="0" w:after="0" w:afterAutospacing="0" w:line="360" w:lineRule="auto"/>
              <w:ind w:left="0" w:right="0"/>
              <w:rPr>
                <w:rFonts w:hint="default" w:ascii="宋体" w:hAnsi="宋体" w:cs="宋体"/>
                <w:color w:val="000000" w:themeColor="text1"/>
                <w:sz w:val="24"/>
                <w:szCs w:val="24"/>
                <w:lang w:bidi="ar"/>
                <w14:textFill>
                  <w14:solidFill>
                    <w14:schemeClr w14:val="tx1"/>
                  </w14:solidFill>
                </w14:textFill>
              </w:rPr>
            </w:pPr>
            <w:r>
              <w:rPr>
                <w:rFonts w:hint="default" w:ascii="宋体" w:hAnsi="宋体" w:cs="宋体"/>
                <w:color w:val="000000" w:themeColor="text1"/>
                <w:sz w:val="24"/>
                <w:szCs w:val="24"/>
                <w:lang w:bidi="ar"/>
                <w14:textFill>
                  <w14:solidFill>
                    <w14:schemeClr w14:val="tx1"/>
                  </w14:solidFill>
                </w14:textFill>
              </w:rPr>
              <w:drawing>
                <wp:inline distT="0" distB="0" distL="0" distR="0">
                  <wp:extent cx="4286250" cy="6449060"/>
                  <wp:effectExtent l="0" t="0" r="0" b="8890"/>
                  <wp:docPr id="7294817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9481716" name="图片 1"/>
                          <pic:cNvPicPr>
                            <a:picLocks noChangeAspect="1"/>
                          </pic:cNvPicPr>
                        </pic:nvPicPr>
                        <pic:blipFill>
                          <a:blip r:embed="rId9"/>
                          <a:stretch>
                            <a:fillRect/>
                          </a:stretch>
                        </pic:blipFill>
                        <pic:spPr>
                          <a:xfrm>
                            <a:off x="0" y="0"/>
                            <a:ext cx="4286848" cy="6449325"/>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rPr>
                <w:rFonts w:hint="eastAsia" w:ascii="宋体" w:hAnsi="宋体" w:cs="宋体"/>
                <w:color w:val="000000" w:themeColor="text1"/>
                <w:sz w:val="24"/>
                <w:szCs w:val="24"/>
                <w:lang w:bidi="ar"/>
                <w14:textFill>
                  <w14:solidFill>
                    <w14:schemeClr w14:val="tx1"/>
                  </w14:solidFill>
                </w14:textFill>
              </w:rPr>
            </w:pPr>
            <w:r>
              <w:rPr>
                <w:rFonts w:hint="default" w:ascii="宋体" w:hAnsi="宋体" w:cs="宋体"/>
                <w:color w:val="000000" w:themeColor="text1"/>
                <w:sz w:val="24"/>
                <w:szCs w:val="24"/>
                <w:lang w:bidi="ar"/>
                <w14:textFill>
                  <w14:solidFill>
                    <w14:schemeClr w14:val="tx1"/>
                  </w14:solidFill>
                </w14:textFill>
              </w:rPr>
              <w:t xml:space="preserve">3. </w:t>
            </w:r>
            <w:r>
              <w:rPr>
                <w:rFonts w:hint="eastAsia" w:ascii="宋体" w:hAnsi="宋体" w:cs="宋体"/>
                <w:color w:val="000000" w:themeColor="text1"/>
                <w:sz w:val="24"/>
                <w:szCs w:val="24"/>
                <w:lang w:bidi="ar"/>
                <w14:textFill>
                  <w14:solidFill>
                    <w14:schemeClr w14:val="tx1"/>
                  </w14:solidFill>
                </w14:textFill>
              </w:rPr>
              <w:t>过二硫酸盐 分子中含过氧基的硫的含氧酸称为过硫酸。</w:t>
            </w:r>
          </w:p>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635"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通过教师讲解，了解氧族元素的基本理论知识。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74"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eastAsia" w:ascii="Times New Roman" w:hAnsi="Times New Roman"/>
                <w:sz w:val="24"/>
                <w:szCs w:val="24"/>
                <w:lang w:bidi="ar"/>
              </w:rPr>
              <w:t>5</w:t>
            </w:r>
            <w:r>
              <w:rPr>
                <w:rFonts w:hint="default" w:ascii="Times New Roman" w:hAnsi="Times New Roman"/>
                <w:sz w:val="24"/>
                <w:szCs w:val="24"/>
                <w:lang w:bidi="ar"/>
              </w:rPr>
              <w:t>min</w:t>
            </w:r>
            <w:r>
              <w:rPr>
                <w:rFonts w:hint="eastAsia" w:ascii="宋体" w:hAnsi="宋体" w:cs="宋体"/>
                <w:sz w:val="24"/>
                <w:szCs w:val="24"/>
                <w:lang w:bidi="ar"/>
              </w:rPr>
              <w:t>）</w:t>
            </w:r>
          </w:p>
        </w:tc>
        <w:tc>
          <w:tcPr>
            <w:tcW w:w="699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sz w:val="24"/>
                <w:szCs w:val="24"/>
                <w:lang w:bidi="ar"/>
              </w:rPr>
            </w:pPr>
          </w:p>
        </w:tc>
        <w:tc>
          <w:tcPr>
            <w:tcW w:w="1635"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74"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r>
              <w:rPr>
                <w:rFonts w:hint="default" w:ascii="Times New Roman" w:hAnsi="Times New Roman"/>
                <w:sz w:val="24"/>
                <w:szCs w:val="24"/>
              </w:rPr>
              <w:t>（4</w:t>
            </w:r>
            <w:r>
              <w:rPr>
                <w:rFonts w:hint="eastAsia" w:ascii="Times New Roman" w:hAnsi="Times New Roman"/>
                <w:sz w:val="24"/>
                <w:szCs w:val="24"/>
              </w:rPr>
              <w:t>0min</w:t>
            </w:r>
            <w:r>
              <w:rPr>
                <w:rFonts w:hint="default" w:ascii="Times New Roman" w:hAnsi="Times New Roman"/>
                <w:sz w:val="24"/>
                <w:szCs w:val="24"/>
              </w:rPr>
              <w:t>）</w:t>
            </w:r>
          </w:p>
        </w:tc>
        <w:tc>
          <w:tcPr>
            <w:tcW w:w="699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宋体" w:hAnsi="宋体" w:cs="宋体"/>
                <w:b/>
                <w:color w:val="C00000"/>
                <w:sz w:val="24"/>
                <w:szCs w:val="24"/>
                <w:lang w:bidi="ar"/>
              </w:rPr>
            </w:pPr>
            <w:r>
              <w:rPr>
                <w:rFonts w:hint="eastAsia" w:ascii="宋体" w:hAnsi="宋体" w:cs="宋体"/>
                <w:b/>
                <w:color w:val="C00000"/>
                <w:sz w:val="24"/>
                <w:szCs w:val="24"/>
                <w:lang w:bidi="ar"/>
              </w:rPr>
              <w:t>【教师】第三节  氮族元素</w:t>
            </w:r>
          </w:p>
          <w:p>
            <w:pPr>
              <w:keepNext w:val="0"/>
              <w:keepLines w:val="0"/>
              <w:suppressLineNumbers w:val="0"/>
              <w:spacing w:before="0" w:beforeAutospacing="0" w:after="0" w:afterAutospacing="0" w:line="360" w:lineRule="auto"/>
              <w:ind w:left="0" w:right="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   周期表中Ⅴ </w:t>
            </w:r>
            <w:r>
              <w:rPr>
                <w:rFonts w:hint="default" w:ascii="宋体" w:hAnsi="宋体" w:cs="宋体"/>
                <w:bCs/>
                <w:color w:val="000000" w:themeColor="text1"/>
                <w:sz w:val="24"/>
                <w:szCs w:val="24"/>
                <w:lang w:bidi="ar"/>
                <w14:textFill>
                  <w14:solidFill>
                    <w14:schemeClr w14:val="tx1"/>
                  </w14:solidFill>
                </w14:textFill>
              </w:rPr>
              <w:t xml:space="preserve">A </w:t>
            </w:r>
            <w:r>
              <w:rPr>
                <w:rFonts w:hint="eastAsia" w:ascii="宋体" w:hAnsi="宋体" w:cs="宋体"/>
                <w:bCs/>
                <w:color w:val="000000" w:themeColor="text1"/>
                <w:sz w:val="24"/>
                <w:szCs w:val="24"/>
                <w:lang w:bidi="ar"/>
                <w14:textFill>
                  <w14:solidFill>
                    <w14:schemeClr w14:val="tx1"/>
                  </w14:solidFill>
                </w14:textFill>
              </w:rPr>
              <w:t>族的氮（</w:t>
            </w:r>
            <w:r>
              <w:rPr>
                <w:rFonts w:hint="default" w:ascii="宋体" w:hAnsi="宋体" w:cs="宋体"/>
                <w:bCs/>
                <w:color w:val="000000" w:themeColor="text1"/>
                <w:sz w:val="24"/>
                <w:szCs w:val="24"/>
                <w:lang w:bidi="ar"/>
                <w14:textFill>
                  <w14:solidFill>
                    <w14:schemeClr w14:val="tx1"/>
                  </w14:solidFill>
                </w14:textFill>
              </w:rPr>
              <w:t>N</w:t>
            </w:r>
            <w:r>
              <w:rPr>
                <w:rFonts w:hint="eastAsia" w:ascii="宋体" w:hAnsi="宋体" w:cs="宋体"/>
                <w:bCs/>
                <w:color w:val="000000" w:themeColor="text1"/>
                <w:sz w:val="24"/>
                <w:szCs w:val="24"/>
                <w:lang w:bidi="ar"/>
                <w14:textFill>
                  <w14:solidFill>
                    <w14:schemeClr w14:val="tx1"/>
                  </w14:solidFill>
                </w14:textFill>
              </w:rPr>
              <w:t>）、磷（</w:t>
            </w:r>
            <w:r>
              <w:rPr>
                <w:rFonts w:hint="default" w:ascii="宋体" w:hAnsi="宋体" w:cs="宋体"/>
                <w:bCs/>
                <w:color w:val="000000" w:themeColor="text1"/>
                <w:sz w:val="24"/>
                <w:szCs w:val="24"/>
                <w:lang w:bidi="ar"/>
                <w14:textFill>
                  <w14:solidFill>
                    <w14:schemeClr w14:val="tx1"/>
                  </w14:solidFill>
                </w14:textFill>
              </w:rPr>
              <w:t>P</w:t>
            </w:r>
            <w:r>
              <w:rPr>
                <w:rFonts w:hint="eastAsia" w:ascii="宋体" w:hAnsi="宋体" w:cs="宋体"/>
                <w:bCs/>
                <w:color w:val="000000" w:themeColor="text1"/>
                <w:sz w:val="24"/>
                <w:szCs w:val="24"/>
                <w:lang w:bidi="ar"/>
                <w14:textFill>
                  <w14:solidFill>
                    <w14:schemeClr w14:val="tx1"/>
                  </w14:solidFill>
                </w14:textFill>
              </w:rPr>
              <w:t>）、砷（</w:t>
            </w:r>
            <w:r>
              <w:rPr>
                <w:rFonts w:hint="default" w:ascii="宋体" w:hAnsi="宋体" w:cs="宋体"/>
                <w:bCs/>
                <w:color w:val="000000" w:themeColor="text1"/>
                <w:sz w:val="24"/>
                <w:szCs w:val="24"/>
                <w:lang w:bidi="ar"/>
                <w14:textFill>
                  <w14:solidFill>
                    <w14:schemeClr w14:val="tx1"/>
                  </w14:solidFill>
                </w14:textFill>
              </w:rPr>
              <w:t>As</w:t>
            </w:r>
            <w:r>
              <w:rPr>
                <w:rFonts w:hint="eastAsia" w:ascii="宋体" w:hAnsi="宋体" w:cs="宋体"/>
                <w:bCs/>
                <w:color w:val="000000" w:themeColor="text1"/>
                <w:sz w:val="24"/>
                <w:szCs w:val="24"/>
                <w:lang w:bidi="ar"/>
                <w14:textFill>
                  <w14:solidFill>
                    <w14:schemeClr w14:val="tx1"/>
                  </w14:solidFill>
                </w14:textFill>
              </w:rPr>
              <w:t>）、锑（</w:t>
            </w:r>
            <w:r>
              <w:rPr>
                <w:rFonts w:hint="default" w:ascii="宋体" w:hAnsi="宋体" w:cs="宋体"/>
                <w:bCs/>
                <w:color w:val="000000" w:themeColor="text1"/>
                <w:sz w:val="24"/>
                <w:szCs w:val="24"/>
                <w:lang w:bidi="ar"/>
                <w14:textFill>
                  <w14:solidFill>
                    <w14:schemeClr w14:val="tx1"/>
                  </w14:solidFill>
                </w14:textFill>
              </w:rPr>
              <w:t>Sb</w:t>
            </w:r>
            <w:r>
              <w:rPr>
                <w:rFonts w:hint="eastAsia" w:ascii="宋体" w:hAnsi="宋体" w:cs="宋体"/>
                <w:bCs/>
                <w:color w:val="000000" w:themeColor="text1"/>
                <w:sz w:val="24"/>
                <w:szCs w:val="24"/>
                <w:lang w:bidi="ar"/>
                <w14:textFill>
                  <w14:solidFill>
                    <w14:schemeClr w14:val="tx1"/>
                  </w14:solidFill>
                </w14:textFill>
              </w:rPr>
              <w:t>）、铋（</w:t>
            </w:r>
            <w:r>
              <w:rPr>
                <w:rFonts w:hint="default" w:ascii="宋体" w:hAnsi="宋体" w:cs="宋体"/>
                <w:bCs/>
                <w:color w:val="000000" w:themeColor="text1"/>
                <w:sz w:val="24"/>
                <w:szCs w:val="24"/>
                <w:lang w:bidi="ar"/>
                <w14:textFill>
                  <w14:solidFill>
                    <w14:schemeClr w14:val="tx1"/>
                  </w14:solidFill>
                </w14:textFill>
              </w:rPr>
              <w:t>Bi</w:t>
            </w:r>
            <w:r>
              <w:rPr>
                <w:rFonts w:hint="eastAsia" w:ascii="宋体" w:hAnsi="宋体" w:cs="宋体"/>
                <w:bCs/>
                <w:color w:val="000000" w:themeColor="text1"/>
                <w:sz w:val="24"/>
                <w:szCs w:val="24"/>
                <w:lang w:bidi="ar"/>
                <w14:textFill>
                  <w14:solidFill>
                    <w14:schemeClr w14:val="tx1"/>
                  </w14:solidFill>
                </w14:textFill>
              </w:rPr>
              <w:t xml:space="preserve">），合称氮族元素。氮和磷是构成生命体的重要元素，氮在蛋白质中的质量分数约为 </w:t>
            </w:r>
            <w:r>
              <w:rPr>
                <w:rFonts w:hint="default" w:ascii="宋体" w:hAnsi="宋体" w:cs="宋体"/>
                <w:bCs/>
                <w:color w:val="000000" w:themeColor="text1"/>
                <w:sz w:val="24"/>
                <w:szCs w:val="24"/>
                <w:lang w:bidi="ar"/>
                <w14:textFill>
                  <w14:solidFill>
                    <w14:schemeClr w14:val="tx1"/>
                  </w14:solidFill>
                </w14:textFill>
              </w:rPr>
              <w:t>16%</w:t>
            </w:r>
            <w:r>
              <w:rPr>
                <w:rFonts w:hint="eastAsia" w:ascii="宋体" w:hAnsi="宋体" w:cs="宋体"/>
                <w:bCs/>
                <w:color w:val="000000" w:themeColor="text1"/>
                <w:sz w:val="24"/>
                <w:szCs w:val="24"/>
                <w:lang w:bidi="ar"/>
                <w14:textFill>
                  <w14:solidFill>
                    <w14:schemeClr w14:val="tx1"/>
                  </w14:solidFill>
                </w14:textFill>
              </w:rPr>
              <w:t xml:space="preserve">，而蛋白质是一切生命过程的物质基础；磷存在于植物种子的蛋白质和动物脑、血液和神经组织的蛋白质中。我国磷、锑资源丰富，锑矿储量居世界首位，磷矿居世界第二位。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宋体" w:hAnsi="宋体" w:cs="宋体"/>
                <w:b/>
                <w:bCs w:val="0"/>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一、氮族元素的通性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   氮族元素随着原子序数的递增，从典型的非金属元素（</w:t>
            </w:r>
            <w:r>
              <w:rPr>
                <w:rFonts w:hint="default" w:ascii="宋体" w:hAnsi="宋体" w:cs="宋体"/>
                <w:bCs/>
                <w:color w:val="000000" w:themeColor="text1"/>
                <w:sz w:val="24"/>
                <w:szCs w:val="24"/>
                <w:lang w:bidi="ar"/>
                <w14:textFill>
                  <w14:solidFill>
                    <w14:schemeClr w14:val="tx1"/>
                  </w14:solidFill>
                </w14:textFill>
              </w:rPr>
              <w:t>N</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P</w:t>
            </w:r>
            <w:r>
              <w:rPr>
                <w:rFonts w:hint="eastAsia" w:ascii="宋体" w:hAnsi="宋体" w:cs="宋体"/>
                <w:bCs/>
                <w:color w:val="000000" w:themeColor="text1"/>
                <w:sz w:val="24"/>
                <w:szCs w:val="24"/>
                <w:lang w:bidi="ar"/>
                <w14:textFill>
                  <w14:solidFill>
                    <w14:schemeClr w14:val="tx1"/>
                  </w14:solidFill>
                </w14:textFill>
              </w:rPr>
              <w:t>）过渡到典型的金属元素（</w:t>
            </w:r>
            <w:r>
              <w:rPr>
                <w:rFonts w:hint="default" w:ascii="宋体" w:hAnsi="宋体" w:cs="宋体"/>
                <w:bCs/>
                <w:color w:val="000000" w:themeColor="text1"/>
                <w:sz w:val="24"/>
                <w:szCs w:val="24"/>
                <w:lang w:bidi="ar"/>
                <w14:textFill>
                  <w14:solidFill>
                    <w14:schemeClr w14:val="tx1"/>
                  </w14:solidFill>
                </w14:textFill>
              </w:rPr>
              <w:t>Bi</w:t>
            </w:r>
            <w:r>
              <w:rPr>
                <w:rFonts w:hint="eastAsia" w:ascii="宋体" w:hAnsi="宋体" w:cs="宋体"/>
                <w:bCs/>
                <w:color w:val="000000" w:themeColor="text1"/>
                <w:sz w:val="24"/>
                <w:szCs w:val="24"/>
                <w:lang w:bidi="ar"/>
                <w14:textFill>
                  <w14:solidFill>
                    <w14:schemeClr w14:val="tx1"/>
                  </w14:solidFill>
                </w14:textFill>
              </w:rPr>
              <w:t>），表现出一个完整的过渡。氮族元素的主要氧化数为 -</w:t>
            </w:r>
            <w:r>
              <w:rPr>
                <w:rFonts w:hint="default" w:ascii="宋体" w:hAnsi="宋体" w:cs="宋体"/>
                <w:bCs/>
                <w:color w:val="000000" w:themeColor="text1"/>
                <w:sz w:val="24"/>
                <w:szCs w:val="24"/>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+3 </w:t>
            </w:r>
            <w:r>
              <w:rPr>
                <w:rFonts w:hint="eastAsia" w:ascii="宋体" w:hAnsi="宋体" w:cs="宋体"/>
                <w:bCs/>
                <w:color w:val="000000" w:themeColor="text1"/>
                <w:sz w:val="24"/>
                <w:szCs w:val="24"/>
                <w:lang w:bidi="ar"/>
                <w14:textFill>
                  <w14:solidFill>
                    <w14:schemeClr w14:val="tx1"/>
                  </w14:solidFill>
                </w14:textFill>
              </w:rPr>
              <w:t xml:space="preserve">和 </w:t>
            </w:r>
            <w:r>
              <w:rPr>
                <w:rFonts w:hint="default" w:ascii="宋体" w:hAnsi="宋体" w:cs="宋体"/>
                <w:bCs/>
                <w:color w:val="000000" w:themeColor="text1"/>
                <w:sz w:val="24"/>
                <w:szCs w:val="24"/>
                <w:lang w:bidi="ar"/>
                <w14:textFill>
                  <w14:solidFill>
                    <w14:schemeClr w14:val="tx1"/>
                  </w14:solidFill>
                </w14:textFill>
              </w:rPr>
              <w:t>+5</w:t>
            </w:r>
            <w:r>
              <w:rPr>
                <w:rFonts w:hint="eastAsia" w:ascii="宋体" w:hAnsi="宋体" w:cs="宋体"/>
                <w:bCs/>
                <w:color w:val="000000" w:themeColor="text1"/>
                <w:sz w:val="24"/>
                <w:szCs w:val="24"/>
                <w:lang w:bidi="ar"/>
                <w14:textFill>
                  <w14:solidFill>
                    <w14:schemeClr w14:val="tx1"/>
                  </w14:solidFill>
                </w14:textFill>
              </w:rPr>
              <w:t xml:space="preserve">，由于电负性较小，形成正氧化数的趋势较明显，与电负性较大的元素结合时，氧化数主要为 </w:t>
            </w:r>
            <w:r>
              <w:rPr>
                <w:rFonts w:hint="default" w:ascii="宋体" w:hAnsi="宋体" w:cs="宋体"/>
                <w:bCs/>
                <w:color w:val="000000" w:themeColor="text1"/>
                <w:sz w:val="24"/>
                <w:szCs w:val="24"/>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 xml:space="preserve">和 </w:t>
            </w:r>
            <w:r>
              <w:rPr>
                <w:rFonts w:hint="default" w:ascii="宋体" w:hAnsi="宋体" w:cs="宋体"/>
                <w:bCs/>
                <w:color w:val="000000" w:themeColor="text1"/>
                <w:sz w:val="24"/>
                <w:szCs w:val="24"/>
                <w:lang w:bidi="ar"/>
                <w14:textFill>
                  <w14:solidFill>
                    <w14:schemeClr w14:val="tx1"/>
                  </w14:solidFill>
                </w14:textFill>
              </w:rPr>
              <w:t>+5</w:t>
            </w:r>
            <w:r>
              <w:rPr>
                <w:rFonts w:hint="eastAsia" w:ascii="宋体" w:hAnsi="宋体" w:cs="宋体"/>
                <w:bCs/>
                <w:color w:val="000000" w:themeColor="text1"/>
                <w:sz w:val="24"/>
                <w:szCs w:val="24"/>
                <w:lang w:bidi="ar"/>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二、氮的氧化物</w:t>
            </w:r>
            <w:r>
              <w:rPr>
                <w:rFonts w:hint="eastAsia" w:ascii="宋体" w:hAnsi="宋体" w:cs="宋体"/>
                <w:bCs/>
                <w:color w:val="000000" w:themeColor="text1"/>
                <w:sz w:val="24"/>
                <w:szCs w:val="24"/>
                <w:lang w:bidi="ar"/>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氮可以形成氧化数由 </w:t>
            </w:r>
            <w:r>
              <w:rPr>
                <w:rFonts w:hint="default" w:ascii="宋体" w:hAnsi="宋体" w:cs="宋体"/>
                <w:bCs/>
                <w:color w:val="000000" w:themeColor="text1"/>
                <w:sz w:val="24"/>
                <w:szCs w:val="24"/>
                <w:lang w:bidi="ar"/>
                <w14:textFill>
                  <w14:solidFill>
                    <w14:schemeClr w14:val="tx1"/>
                  </w14:solidFill>
                </w14:textFill>
              </w:rPr>
              <w:t xml:space="preserve">+1 </w:t>
            </w:r>
            <w:r>
              <w:rPr>
                <w:rFonts w:hint="eastAsia" w:ascii="宋体" w:hAnsi="宋体" w:cs="宋体"/>
                <w:bCs/>
                <w:color w:val="000000" w:themeColor="text1"/>
                <w:sz w:val="24"/>
                <w:szCs w:val="24"/>
                <w:lang w:bidi="ar"/>
                <w14:textFill>
                  <w14:solidFill>
                    <w14:schemeClr w14:val="tx1"/>
                  </w14:solidFill>
                </w14:textFill>
              </w:rPr>
              <w:t xml:space="preserve">到 </w:t>
            </w:r>
            <w:r>
              <w:rPr>
                <w:rFonts w:hint="default" w:ascii="宋体" w:hAnsi="宋体" w:cs="宋体"/>
                <w:bCs/>
                <w:color w:val="000000" w:themeColor="text1"/>
                <w:sz w:val="24"/>
                <w:szCs w:val="24"/>
                <w:lang w:bidi="ar"/>
                <w14:textFill>
                  <w14:solidFill>
                    <w14:schemeClr w14:val="tx1"/>
                  </w14:solidFill>
                </w14:textFill>
              </w:rPr>
              <w:t xml:space="preserve">+5 </w:t>
            </w:r>
            <w:r>
              <w:rPr>
                <w:rFonts w:hint="eastAsia" w:ascii="宋体" w:hAnsi="宋体" w:cs="宋体"/>
                <w:bCs/>
                <w:color w:val="000000" w:themeColor="text1"/>
                <w:sz w:val="24"/>
                <w:szCs w:val="24"/>
                <w:lang w:bidi="ar"/>
                <w14:textFill>
                  <w14:solidFill>
                    <w14:schemeClr w14:val="tx1"/>
                  </w14:solidFill>
                </w14:textFill>
              </w:rPr>
              <w:t>的 多 种 氧 化 物， 如：</w:t>
            </w:r>
            <w:r>
              <w:rPr>
                <w:rFonts w:hint="default" w:ascii="宋体" w:hAnsi="宋体" w:cs="宋体"/>
                <w:bCs/>
                <w:color w:val="000000" w:themeColor="text1"/>
                <w:sz w:val="24"/>
                <w:szCs w:val="24"/>
                <w:lang w:bidi="ar"/>
                <w14:textFill>
                  <w14:solidFill>
                    <w14:schemeClr w14:val="tx1"/>
                  </w14:solidFill>
                </w14:textFill>
              </w:rPr>
              <w:t>N</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O</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NO</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N</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O</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NO</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（或</w:t>
            </w:r>
            <w:r>
              <w:rPr>
                <w:rFonts w:hint="default" w:ascii="宋体" w:hAnsi="宋体" w:cs="宋体"/>
                <w:bCs/>
                <w:color w:val="000000" w:themeColor="text1"/>
                <w:sz w:val="24"/>
                <w:szCs w:val="24"/>
                <w:lang w:bidi="ar"/>
                <w14:textFill>
                  <w14:solidFill>
                    <w14:schemeClr w14:val="tx1"/>
                  </w14:solidFill>
                </w14:textFill>
              </w:rPr>
              <w:t>N</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O</w:t>
            </w:r>
            <w:r>
              <w:rPr>
                <w:rFonts w:hint="default" w:ascii="宋体" w:hAnsi="宋体" w:cs="宋体"/>
                <w:bCs/>
                <w:color w:val="000000" w:themeColor="text1"/>
                <w:sz w:val="24"/>
                <w:szCs w:val="24"/>
                <w:vertAlign w:val="subscript"/>
                <w:lang w:bidi="ar"/>
                <w14:textFill>
                  <w14:solidFill>
                    <w14:schemeClr w14:val="tx1"/>
                  </w14:solidFill>
                </w14:textFill>
              </w:rPr>
              <w:t>4</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N</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O</w:t>
            </w:r>
            <w:r>
              <w:rPr>
                <w:rFonts w:hint="default" w:ascii="宋体" w:hAnsi="宋体" w:cs="宋体"/>
                <w:bCs/>
                <w:color w:val="000000" w:themeColor="text1"/>
                <w:sz w:val="24"/>
                <w:szCs w:val="24"/>
                <w:vertAlign w:val="subscript"/>
                <w:lang w:bidi="ar"/>
                <w14:textFill>
                  <w14:solidFill>
                    <w14:schemeClr w14:val="tx1"/>
                  </w14:solidFill>
                </w14:textFill>
              </w:rPr>
              <w:t>5</w:t>
            </w:r>
            <w:r>
              <w:rPr>
                <w:rFonts w:hint="eastAsia" w:ascii="宋体" w:hAnsi="宋体" w:cs="宋体"/>
                <w:bCs/>
                <w:color w:val="000000" w:themeColor="text1"/>
                <w:sz w:val="24"/>
                <w:szCs w:val="24"/>
                <w:lang w:bidi="ar"/>
                <w14:textFill>
                  <w14:solidFill>
                    <w14:schemeClr w14:val="tx1"/>
                  </w14:solidFill>
                </w14:textFill>
              </w:rPr>
              <w:t xml:space="preserve">，其中以 </w:t>
            </w:r>
            <w:r>
              <w:rPr>
                <w:rFonts w:hint="default" w:ascii="宋体" w:hAnsi="宋体" w:cs="宋体"/>
                <w:bCs/>
                <w:color w:val="000000" w:themeColor="text1"/>
                <w:sz w:val="24"/>
                <w:szCs w:val="24"/>
                <w:lang w:bidi="ar"/>
                <w14:textFill>
                  <w14:solidFill>
                    <w14:schemeClr w14:val="tx1"/>
                  </w14:solidFill>
                </w14:textFill>
              </w:rPr>
              <w:t xml:space="preserve">NO </w:t>
            </w:r>
            <w:r>
              <w:rPr>
                <w:rFonts w:hint="eastAsia" w:ascii="宋体" w:hAnsi="宋体" w:cs="宋体"/>
                <w:bCs/>
                <w:color w:val="000000" w:themeColor="text1"/>
                <w:sz w:val="24"/>
                <w:szCs w:val="24"/>
                <w:lang w:bidi="ar"/>
                <w14:textFill>
                  <w14:solidFill>
                    <w14:schemeClr w14:val="tx1"/>
                  </w14:solidFill>
                </w14:textFill>
              </w:rPr>
              <w:t xml:space="preserve">和 </w:t>
            </w:r>
            <w:r>
              <w:rPr>
                <w:rFonts w:hint="default" w:ascii="宋体" w:hAnsi="宋体" w:cs="宋体"/>
                <w:bCs/>
                <w:color w:val="000000" w:themeColor="text1"/>
                <w:sz w:val="24"/>
                <w:szCs w:val="24"/>
                <w:lang w:bidi="ar"/>
                <w14:textFill>
                  <w14:solidFill>
                    <w14:schemeClr w14:val="tx1"/>
                  </w14:solidFill>
                </w14:textFill>
              </w:rPr>
              <w:t>NO</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最为重要。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工业尾气、燃料废气和汽车尾气中含有的氮氧化物（主要是 </w:t>
            </w:r>
            <w:r>
              <w:rPr>
                <w:rFonts w:hint="default" w:ascii="宋体" w:hAnsi="宋体" w:cs="宋体"/>
                <w:bCs/>
                <w:color w:val="000000" w:themeColor="text1"/>
                <w:sz w:val="24"/>
                <w:szCs w:val="24"/>
                <w:lang w:bidi="ar"/>
                <w14:textFill>
                  <w14:solidFill>
                    <w14:schemeClr w14:val="tx1"/>
                  </w14:solidFill>
                </w14:textFill>
              </w:rPr>
              <w:t xml:space="preserve">NO </w:t>
            </w:r>
            <w:r>
              <w:rPr>
                <w:rFonts w:hint="eastAsia" w:ascii="宋体" w:hAnsi="宋体" w:cs="宋体"/>
                <w:bCs/>
                <w:color w:val="000000" w:themeColor="text1"/>
                <w:sz w:val="24"/>
                <w:szCs w:val="24"/>
                <w:lang w:bidi="ar"/>
                <w14:textFill>
                  <w14:solidFill>
                    <w14:schemeClr w14:val="tx1"/>
                  </w14:solidFill>
                </w14:textFill>
              </w:rPr>
              <w:t xml:space="preserve">和 </w:t>
            </w:r>
            <w:r>
              <w:rPr>
                <w:rFonts w:hint="default" w:ascii="宋体" w:hAnsi="宋体" w:cs="宋体"/>
                <w:bCs/>
                <w:color w:val="000000" w:themeColor="text1"/>
                <w:sz w:val="24"/>
                <w:szCs w:val="24"/>
                <w:lang w:bidi="ar"/>
                <w14:textFill>
                  <w14:solidFill>
                    <w14:schemeClr w14:val="tx1"/>
                  </w14:solidFill>
                </w14:textFill>
              </w:rPr>
              <w:t>NO</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eastAsia" w:ascii="宋体" w:hAnsi="宋体" w:cs="宋体"/>
                <w:bCs/>
                <w:color w:val="000000" w:themeColor="text1"/>
                <w:sz w:val="24"/>
                <w:szCs w:val="24"/>
                <w:lang w:bidi="ar"/>
                <w14:textFill>
                  <w14:solidFill>
                    <w14:schemeClr w14:val="tx1"/>
                  </w14:solidFill>
                </w14:textFill>
              </w:rPr>
              <w:t>）是大气污染的主要来源。</w:t>
            </w:r>
            <w:r>
              <w:rPr>
                <w:rFonts w:hint="default" w:ascii="宋体" w:hAnsi="宋体" w:cs="宋体"/>
                <w:bCs/>
                <w:color w:val="000000" w:themeColor="text1"/>
                <w:sz w:val="24"/>
                <w:szCs w:val="24"/>
                <w:lang w:bidi="ar"/>
                <w14:textFill>
                  <w14:solidFill>
                    <w14:schemeClr w14:val="tx1"/>
                  </w14:solidFill>
                </w14:textFill>
              </w:rPr>
              <w:t xml:space="preserve">NO </w:t>
            </w:r>
            <w:r>
              <w:rPr>
                <w:rFonts w:hint="eastAsia" w:ascii="宋体" w:hAnsi="宋体" w:cs="宋体"/>
                <w:bCs/>
                <w:color w:val="000000" w:themeColor="text1"/>
                <w:sz w:val="24"/>
                <w:szCs w:val="24"/>
                <w:lang w:bidi="ar"/>
                <w14:textFill>
                  <w14:solidFill>
                    <w14:schemeClr w14:val="tx1"/>
                  </w14:solidFill>
                </w14:textFill>
              </w:rPr>
              <w:t>与血红素结合形成亚硝基血红素而引起中毒，</w:t>
            </w:r>
            <w:r>
              <w:rPr>
                <w:rFonts w:hint="default" w:ascii="宋体" w:hAnsi="宋体" w:cs="宋体"/>
                <w:bCs/>
                <w:color w:val="000000" w:themeColor="text1"/>
                <w:sz w:val="24"/>
                <w:szCs w:val="24"/>
                <w:lang w:bidi="ar"/>
                <w14:textFill>
                  <w14:solidFill>
                    <w14:schemeClr w14:val="tx1"/>
                  </w14:solidFill>
                </w14:textFill>
              </w:rPr>
              <w:t>NO</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严重刺激呼吸器官、使血红素硝化。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闪电使空气中的 </w:t>
            </w:r>
            <w:r>
              <w:rPr>
                <w:rFonts w:hint="default" w:ascii="宋体" w:hAnsi="宋体" w:cs="宋体"/>
                <w:bCs/>
                <w:color w:val="000000" w:themeColor="text1"/>
                <w:sz w:val="24"/>
                <w:szCs w:val="24"/>
                <w:lang w:bidi="ar"/>
                <w14:textFill>
                  <w14:solidFill>
                    <w14:schemeClr w14:val="tx1"/>
                  </w14:solidFill>
                </w14:textFill>
              </w:rPr>
              <w:t>N</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和 </w:t>
            </w:r>
            <w:r>
              <w:rPr>
                <w:rFonts w:hint="default" w:ascii="宋体" w:hAnsi="宋体" w:cs="宋体"/>
                <w:bCs/>
                <w:color w:val="000000" w:themeColor="text1"/>
                <w:sz w:val="24"/>
                <w:szCs w:val="24"/>
                <w:lang w:bidi="ar"/>
                <w14:textFill>
                  <w14:solidFill>
                    <w14:schemeClr w14:val="tx1"/>
                  </w14:solidFill>
                </w14:textFill>
              </w:rPr>
              <w:t>O</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反应生成 </w:t>
            </w:r>
            <w:r>
              <w:rPr>
                <w:rFonts w:hint="default" w:ascii="宋体" w:hAnsi="宋体" w:cs="宋体"/>
                <w:bCs/>
                <w:color w:val="000000" w:themeColor="text1"/>
                <w:sz w:val="24"/>
                <w:szCs w:val="24"/>
                <w:lang w:bidi="ar"/>
                <w14:textFill>
                  <w14:solidFill>
                    <w14:schemeClr w14:val="tx1"/>
                  </w14:solidFill>
                </w14:textFill>
              </w:rPr>
              <w:t>NO</w:t>
            </w:r>
            <w:r>
              <w:rPr>
                <w:rFonts w:hint="eastAsia" w:ascii="宋体" w:hAnsi="宋体" w:cs="宋体"/>
                <w:bCs/>
                <w:color w:val="000000" w:themeColor="text1"/>
                <w:sz w:val="24"/>
                <w:szCs w:val="24"/>
                <w:lang w:bidi="ar"/>
                <w14:textFill>
                  <w14:solidFill>
                    <w14:schemeClr w14:val="tx1"/>
                  </w14:solidFill>
                </w14:textFill>
              </w:rPr>
              <w:t xml:space="preserve">，并即被氧化为 </w:t>
            </w:r>
            <w:r>
              <w:rPr>
                <w:rFonts w:hint="default" w:ascii="宋体" w:hAnsi="宋体" w:cs="宋体"/>
                <w:bCs/>
                <w:color w:val="000000" w:themeColor="text1"/>
                <w:sz w:val="24"/>
                <w:szCs w:val="24"/>
                <w:lang w:bidi="ar"/>
                <w14:textFill>
                  <w14:solidFill>
                    <w14:schemeClr w14:val="tx1"/>
                  </w14:solidFill>
                </w14:textFill>
              </w:rPr>
              <w:t>NO</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NO</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再被雨水吸收转化为硝酸而进入土壤，成为植物的养料。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三、氨和铵盐</w:t>
            </w:r>
            <w:r>
              <w:rPr>
                <w:rFonts w:hint="eastAsia" w:ascii="宋体" w:hAnsi="宋体" w:cs="宋体"/>
                <w:bCs/>
                <w:color w:val="000000" w:themeColor="text1"/>
                <w:sz w:val="24"/>
                <w:szCs w:val="24"/>
                <w:lang w:bidi="ar"/>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（一）氨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常温下，氨（</w:t>
            </w:r>
            <w:r>
              <w:rPr>
                <w:rFonts w:hint="default" w:ascii="宋体" w:hAnsi="宋体" w:cs="宋体"/>
                <w:bCs/>
                <w:color w:val="000000" w:themeColor="text1"/>
                <w:sz w:val="24"/>
                <w:szCs w:val="24"/>
                <w:lang w:bidi="ar"/>
                <w14:textFill>
                  <w14:solidFill>
                    <w14:schemeClr w14:val="tx1"/>
                  </w14:solidFill>
                </w14:textFill>
              </w:rPr>
              <w:t>NH</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 xml:space="preserve">）是具有刺激性气味的无色气体，很容易被液化为液氨并放出大量的热，而液氨汽化时则吸收大量的热，使周围温度急剧下降，故氨常用作冷冻机的循环制冷剂。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氨为极性分子，且能与水分子间形成氢键，所以极易溶解在水中，其水溶液称氨水。氨水中，氨主要以水合物 </w:t>
            </w:r>
            <w:r>
              <w:rPr>
                <w:rFonts w:hint="default" w:ascii="宋体" w:hAnsi="宋体" w:cs="宋体"/>
                <w:bCs/>
                <w:color w:val="000000" w:themeColor="text1"/>
                <w:sz w:val="24"/>
                <w:szCs w:val="24"/>
                <w:lang w:bidi="ar"/>
                <w14:textFill>
                  <w14:solidFill>
                    <w14:schemeClr w14:val="tx1"/>
                  </w14:solidFill>
                </w14:textFill>
              </w:rPr>
              <w:t>NH</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O </w:t>
            </w:r>
            <w:r>
              <w:rPr>
                <w:rFonts w:hint="eastAsia" w:ascii="宋体" w:hAnsi="宋体" w:cs="宋体"/>
                <w:bCs/>
                <w:color w:val="000000" w:themeColor="text1"/>
                <w:sz w:val="24"/>
                <w:szCs w:val="24"/>
                <w:lang w:bidi="ar"/>
                <w14:textFill>
                  <w14:solidFill>
                    <w14:schemeClr w14:val="tx1"/>
                  </w14:solidFill>
                </w14:textFill>
              </w:rPr>
              <w:t xml:space="preserve">的形式存在，少数 </w:t>
            </w:r>
            <w:r>
              <w:rPr>
                <w:rFonts w:hint="default" w:ascii="宋体" w:hAnsi="宋体" w:cs="宋体"/>
                <w:bCs/>
                <w:color w:val="000000" w:themeColor="text1"/>
                <w:sz w:val="24"/>
                <w:szCs w:val="24"/>
                <w:lang w:bidi="ar"/>
                <w14:textFill>
                  <w14:solidFill>
                    <w14:schemeClr w14:val="tx1"/>
                  </w14:solidFill>
                </w14:textFill>
              </w:rPr>
              <w:t>NH</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O </w:t>
            </w:r>
            <w:r>
              <w:rPr>
                <w:rFonts w:hint="eastAsia" w:ascii="宋体" w:hAnsi="宋体" w:cs="宋体"/>
                <w:bCs/>
                <w:color w:val="000000" w:themeColor="text1"/>
                <w:sz w:val="24"/>
                <w:szCs w:val="24"/>
                <w:lang w:bidi="ar"/>
                <w14:textFill>
                  <w14:solidFill>
                    <w14:schemeClr w14:val="tx1"/>
                  </w14:solidFill>
                </w14:textFill>
              </w:rPr>
              <w:t>发生电离，使氨水显碱性，对应的盐叫作铵盐。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（二）铵盐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铵盐一般为无色晶体，易溶于水。其中，硫酸铵、硝酸铵和碳酸氢铵可用作化学肥料。由于 </w:t>
            </w:r>
            <w:r>
              <w:rPr>
                <w:rFonts w:hint="default" w:ascii="宋体" w:hAnsi="宋体" w:cs="宋体"/>
                <w:bCs/>
                <w:color w:val="000000" w:themeColor="text1"/>
                <w:sz w:val="24"/>
                <w:szCs w:val="24"/>
                <w:lang w:bidi="ar"/>
                <w14:textFill>
                  <w14:solidFill>
                    <w14:schemeClr w14:val="tx1"/>
                  </w14:solidFill>
                </w14:textFill>
              </w:rPr>
              <w:t>NH</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的挥发性和弱碱性，铵盐遇强碱分解放出氨气，这是鉴定铵离子的特效反应，实验室也常用该反应制备氨气。</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（三）硝酸及其盐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纯硝酸为易挥发、具有刺激性气味的无色液体。硝酸是三大无机强酸之一，具有酸的通性。但硝酸不稳定，浓硝酸见光或受热易分解。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浓硝酸与浓盐酸的混合物（</w:t>
            </w:r>
            <w:r>
              <w:rPr>
                <w:rFonts w:hint="default" w:ascii="宋体" w:hAnsi="宋体" w:cs="宋体"/>
                <w:bCs/>
                <w:color w:val="000000" w:themeColor="text1"/>
                <w:sz w:val="24"/>
                <w:szCs w:val="24"/>
                <w:lang w:bidi="ar"/>
                <w14:textFill>
                  <w14:solidFill>
                    <w14:schemeClr w14:val="tx1"/>
                  </w14:solidFill>
                </w14:textFill>
              </w:rPr>
              <w:t>1</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）称为王水。王水的氧化能力比硝酸更强，可溶解不溶于硝酸的金、铂等贵金属。</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硝酸盐均为易溶于水的无色晶体，不稳定，受热易分解而产生氧气，可作为高温时的供氧剂。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四、磷和砷</w:t>
            </w:r>
            <w:r>
              <w:rPr>
                <w:rFonts w:hint="eastAsia" w:ascii="宋体" w:hAnsi="宋体" w:cs="宋体"/>
                <w:bCs/>
                <w:color w:val="000000" w:themeColor="text1"/>
                <w:sz w:val="24"/>
                <w:szCs w:val="24"/>
                <w:lang w:bidi="ar"/>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（一）磷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磷的重要化合物有磷酸酐、磷的含氧酸（表 </w:t>
            </w:r>
            <w:r>
              <w:rPr>
                <w:rFonts w:hint="default" w:ascii="宋体" w:hAnsi="宋体" w:cs="宋体"/>
                <w:bCs/>
                <w:color w:val="000000" w:themeColor="text1"/>
                <w:sz w:val="24"/>
                <w:szCs w:val="24"/>
                <w:lang w:bidi="ar"/>
                <w14:textFill>
                  <w14:solidFill>
                    <w14:schemeClr w14:val="tx1"/>
                  </w14:solidFill>
                </w14:textFill>
              </w:rPr>
              <w:t>11</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8</w:t>
            </w:r>
            <w:r>
              <w:rPr>
                <w:rFonts w:hint="eastAsia" w:ascii="宋体" w:hAnsi="宋体" w:cs="宋体"/>
                <w:bCs/>
                <w:color w:val="000000" w:themeColor="text1"/>
                <w:sz w:val="24"/>
                <w:szCs w:val="24"/>
                <w:lang w:bidi="ar"/>
                <w14:textFill>
                  <w14:solidFill>
                    <w14:schemeClr w14:val="tx1"/>
                  </w14:solidFill>
                </w14:textFill>
              </w:rPr>
              <w:t xml:space="preserve">）及其盐。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磷酸酐（</w:t>
            </w:r>
            <w:r>
              <w:rPr>
                <w:rFonts w:hint="default" w:ascii="宋体" w:hAnsi="宋体" w:cs="宋体"/>
                <w:bCs/>
                <w:color w:val="000000" w:themeColor="text1"/>
                <w:sz w:val="24"/>
                <w:szCs w:val="24"/>
                <w:lang w:bidi="ar"/>
                <w14:textFill>
                  <w14:solidFill>
                    <w14:schemeClr w14:val="tx1"/>
                  </w14:solidFill>
                </w14:textFill>
              </w:rPr>
              <w:t>P</w:t>
            </w:r>
            <w:r>
              <w:rPr>
                <w:rFonts w:hint="default" w:ascii="宋体" w:hAnsi="宋体" w:cs="宋体"/>
                <w:bCs/>
                <w:color w:val="000000" w:themeColor="text1"/>
                <w:sz w:val="24"/>
                <w:szCs w:val="24"/>
                <w:vertAlign w:val="subscript"/>
                <w:lang w:bidi="ar"/>
                <w14:textFill>
                  <w14:solidFill>
                    <w14:schemeClr w14:val="tx1"/>
                  </w14:solidFill>
                </w14:textFill>
              </w:rPr>
              <w:t>4</w:t>
            </w:r>
            <w:r>
              <w:rPr>
                <w:rFonts w:hint="default" w:ascii="宋体" w:hAnsi="宋体" w:cs="宋体"/>
                <w:bCs/>
                <w:color w:val="000000" w:themeColor="text1"/>
                <w:sz w:val="24"/>
                <w:szCs w:val="24"/>
                <w:lang w:bidi="ar"/>
                <w14:textFill>
                  <w14:solidFill>
                    <w14:schemeClr w14:val="tx1"/>
                  </w14:solidFill>
                </w14:textFill>
              </w:rPr>
              <w:t>O</w:t>
            </w:r>
            <w:r>
              <w:rPr>
                <w:rFonts w:hint="default" w:ascii="宋体" w:hAnsi="宋体" w:cs="宋体"/>
                <w:bCs/>
                <w:color w:val="000000" w:themeColor="text1"/>
                <w:sz w:val="24"/>
                <w:szCs w:val="24"/>
                <w:vertAlign w:val="subscript"/>
                <w:lang w:bidi="ar"/>
                <w14:textFill>
                  <w14:solidFill>
                    <w14:schemeClr w14:val="tx1"/>
                  </w14:solidFill>
                </w14:textFill>
              </w:rPr>
              <w:t>10</w:t>
            </w:r>
            <w:r>
              <w:rPr>
                <w:rFonts w:hint="eastAsia" w:ascii="宋体" w:hAnsi="宋体" w:cs="宋体"/>
                <w:bCs/>
                <w:color w:val="000000" w:themeColor="text1"/>
                <w:sz w:val="24"/>
                <w:szCs w:val="24"/>
                <w:lang w:bidi="ar"/>
                <w14:textFill>
                  <w14:solidFill>
                    <w14:schemeClr w14:val="tx1"/>
                  </w14:solidFill>
                </w14:textFill>
              </w:rPr>
              <w:t xml:space="preserve">，简写为 </w:t>
            </w:r>
            <w:r>
              <w:rPr>
                <w:rFonts w:hint="default" w:ascii="宋体" w:hAnsi="宋体" w:cs="宋体"/>
                <w:bCs/>
                <w:color w:val="000000" w:themeColor="text1"/>
                <w:sz w:val="24"/>
                <w:szCs w:val="24"/>
                <w:lang w:bidi="ar"/>
                <w14:textFill>
                  <w14:solidFill>
                    <w14:schemeClr w14:val="tx1"/>
                  </w14:solidFill>
                </w14:textFill>
              </w:rPr>
              <w:t>P</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O</w:t>
            </w:r>
            <w:r>
              <w:rPr>
                <w:rFonts w:hint="default" w:ascii="宋体" w:hAnsi="宋体" w:cs="宋体"/>
                <w:bCs/>
                <w:color w:val="000000" w:themeColor="text1"/>
                <w:sz w:val="24"/>
                <w:szCs w:val="24"/>
                <w:vertAlign w:val="subscript"/>
                <w:lang w:bidi="ar"/>
                <w14:textFill>
                  <w14:solidFill>
                    <w14:schemeClr w14:val="tx1"/>
                  </w14:solidFill>
                </w14:textFill>
              </w:rPr>
              <w:t>5</w:t>
            </w:r>
            <w:r>
              <w:rPr>
                <w:rFonts w:hint="eastAsia" w:ascii="宋体" w:hAnsi="宋体" w:cs="宋体"/>
                <w:bCs/>
                <w:color w:val="000000" w:themeColor="text1"/>
                <w:sz w:val="24"/>
                <w:szCs w:val="24"/>
                <w:lang w:bidi="ar"/>
                <w14:textFill>
                  <w14:solidFill>
                    <w14:schemeClr w14:val="tx1"/>
                  </w14:solidFill>
                </w14:textFill>
              </w:rPr>
              <w:t>）是一种白色雪花状晶体，具有强烈的吸水性，是实验室常用的、吸水性最强的干燥剂。磷酸酐与水作用时，随温度的不同而生成各种磷酸。</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磷酸是一种非挥发性的中强三元酸，在磷的含氧酸中最稳定。磷酸受热脱水缩合生成焦磷酸、偏磷酸等多磷酸。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磷酸盐分为磷酸正盐、磷酸一氢盐和磷酸二氢盐。磷酸二氢盐均易溶于水，而磷酸一氢盐和磷酸正盐中仅有钠、钾、铵盐易溶于水。其中，磷酸银为浅黄色的固体，可溶于氨水或稀硝酸中，中国药典中将此运用于磷酸盐的鉴别试验。磷酸二氢盐和磷酸一氢盐常用于实验室和药房工作中缓冲溶液的配制。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在含有硝酸的溶液中，将磷酸盐和过量的钼酸铵 </w:t>
            </w:r>
            <w:r>
              <w:rPr>
                <w:rFonts w:hint="default" w:ascii="宋体" w:hAnsi="宋体" w:cs="宋体"/>
                <w:bCs/>
                <w:color w:val="000000" w:themeColor="text1"/>
                <w:sz w:val="24"/>
                <w:szCs w:val="24"/>
                <w:lang w:bidi="ar"/>
                <w14:textFill>
                  <w14:solidFill>
                    <w14:schemeClr w14:val="tx1"/>
                  </w14:solidFill>
                </w14:textFill>
              </w:rPr>
              <w:t>[(NH</w:t>
            </w:r>
            <w:r>
              <w:rPr>
                <w:rFonts w:hint="default" w:ascii="宋体" w:hAnsi="宋体" w:cs="宋体"/>
                <w:bCs/>
                <w:color w:val="000000" w:themeColor="text1"/>
                <w:sz w:val="24"/>
                <w:szCs w:val="24"/>
                <w:vertAlign w:val="subscript"/>
                <w:lang w:bidi="ar"/>
                <w14:textFill>
                  <w14:solidFill>
                    <w14:schemeClr w14:val="tx1"/>
                  </w14:solidFill>
                </w14:textFill>
              </w:rPr>
              <w:t>4</w:t>
            </w:r>
            <w:r>
              <w:rPr>
                <w:rFonts w:hint="default"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Mo</w:t>
            </w:r>
            <w:r>
              <w:rPr>
                <w:rFonts w:hint="default"/>
              </w:rPr>
              <w:t>O</w:t>
            </w:r>
            <w:r>
              <w:rPr>
                <w:rFonts w:hint="default" w:ascii="宋体" w:hAnsi="宋体" w:cs="宋体"/>
                <w:bCs/>
                <w:color w:val="000000" w:themeColor="text1"/>
                <w:sz w:val="24"/>
                <w:szCs w:val="24"/>
                <w:vertAlign w:val="subscript"/>
                <w:lang w:bidi="ar"/>
                <w14:textFill>
                  <w14:solidFill>
                    <w14:schemeClr w14:val="tx1"/>
                  </w14:solidFill>
                </w14:textFill>
              </w:rPr>
              <w:t>4</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混合加热，慢慢析出黄色的磷钼酸铵沉淀，该反应用于鉴定磷酸根离子的存在。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（二）砷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砷能形成氧化数为 </w:t>
            </w:r>
            <w:r>
              <w:rPr>
                <w:rFonts w:hint="default" w:ascii="宋体" w:hAnsi="宋体" w:cs="宋体"/>
                <w:bCs/>
                <w:color w:val="000000" w:themeColor="text1"/>
                <w:sz w:val="24"/>
                <w:szCs w:val="24"/>
                <w:lang w:bidi="ar"/>
                <w14:textFill>
                  <w14:solidFill>
                    <w14:schemeClr w14:val="tx1"/>
                  </w14:solidFill>
                </w14:textFill>
              </w:rPr>
              <w:t xml:space="preserve">+3 </w:t>
            </w:r>
            <w:r>
              <w:rPr>
                <w:rFonts w:hint="eastAsia" w:ascii="宋体" w:hAnsi="宋体" w:cs="宋体"/>
                <w:bCs/>
                <w:color w:val="000000" w:themeColor="text1"/>
                <w:sz w:val="24"/>
                <w:szCs w:val="24"/>
                <w:lang w:bidi="ar"/>
                <w14:textFill>
                  <w14:solidFill>
                    <w14:schemeClr w14:val="tx1"/>
                  </w14:solidFill>
                </w14:textFill>
              </w:rPr>
              <w:t xml:space="preserve">和 </w:t>
            </w:r>
            <w:r>
              <w:rPr>
                <w:rFonts w:hint="default" w:ascii="宋体" w:hAnsi="宋体" w:cs="宋体"/>
                <w:bCs/>
                <w:color w:val="000000" w:themeColor="text1"/>
                <w:sz w:val="24"/>
                <w:szCs w:val="24"/>
                <w:lang w:bidi="ar"/>
                <w14:textFill>
                  <w14:solidFill>
                    <w14:schemeClr w14:val="tx1"/>
                  </w14:solidFill>
                </w14:textFill>
              </w:rPr>
              <w:t xml:space="preserve">+5 </w:t>
            </w:r>
            <w:r>
              <w:rPr>
                <w:rFonts w:hint="eastAsia" w:ascii="宋体" w:hAnsi="宋体" w:cs="宋体"/>
                <w:bCs/>
                <w:color w:val="000000" w:themeColor="text1"/>
                <w:sz w:val="24"/>
                <w:szCs w:val="24"/>
                <w:lang w:bidi="ar"/>
                <w14:textFill>
                  <w14:solidFill>
                    <w14:schemeClr w14:val="tx1"/>
                  </w14:solidFill>
                </w14:textFill>
              </w:rPr>
              <w:t xml:space="preserve">的氧化物（三氧化二砷 </w:t>
            </w:r>
            <w:r>
              <w:rPr>
                <w:rFonts w:hint="default" w:ascii="宋体" w:hAnsi="宋体" w:cs="宋体"/>
                <w:bCs/>
                <w:color w:val="000000" w:themeColor="text1"/>
                <w:sz w:val="24"/>
                <w:szCs w:val="24"/>
                <w:lang w:bidi="ar"/>
                <w14:textFill>
                  <w14:solidFill>
                    <w14:schemeClr w14:val="tx1"/>
                  </w14:solidFill>
                </w14:textFill>
              </w:rPr>
              <w:t>As</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O</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 xml:space="preserve">、五氧化二砷 </w:t>
            </w:r>
            <w:r>
              <w:rPr>
                <w:rFonts w:hint="default" w:ascii="宋体" w:hAnsi="宋体" w:cs="宋体"/>
                <w:bCs/>
                <w:color w:val="000000" w:themeColor="text1"/>
                <w:sz w:val="24"/>
                <w:szCs w:val="24"/>
                <w:lang w:bidi="ar"/>
                <w14:textFill>
                  <w14:solidFill>
                    <w14:schemeClr w14:val="tx1"/>
                  </w14:solidFill>
                </w14:textFill>
              </w:rPr>
              <w:t>As</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O</w:t>
            </w:r>
            <w:r>
              <w:rPr>
                <w:rFonts w:hint="default" w:ascii="宋体" w:hAnsi="宋体" w:cs="宋体"/>
                <w:bCs/>
                <w:color w:val="000000" w:themeColor="text1"/>
                <w:sz w:val="24"/>
                <w:szCs w:val="24"/>
                <w:vertAlign w:val="subscript"/>
                <w:lang w:bidi="ar"/>
                <w14:textFill>
                  <w14:solidFill>
                    <w14:schemeClr w14:val="tx1"/>
                  </w14:solidFill>
                </w14:textFill>
              </w:rPr>
              <w:t>5</w:t>
            </w:r>
            <w:r>
              <w:rPr>
                <w:rFonts w:hint="eastAsia" w:ascii="宋体" w:hAnsi="宋体" w:cs="宋体"/>
                <w:bCs/>
                <w:color w:val="000000" w:themeColor="text1"/>
                <w:sz w:val="24"/>
                <w:szCs w:val="24"/>
                <w:lang w:bidi="ar"/>
                <w14:textFill>
                  <w14:solidFill>
                    <w14:schemeClr w14:val="tx1"/>
                  </w14:solidFill>
                </w14:textFill>
              </w:rPr>
              <w:t>）及其水合物（亚砷酸</w:t>
            </w: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AsO</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 xml:space="preserve">、砷酸 </w:t>
            </w: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AsO</w:t>
            </w:r>
            <w:r>
              <w:rPr>
                <w:rFonts w:hint="default" w:ascii="宋体" w:hAnsi="宋体" w:cs="宋体"/>
                <w:bCs/>
                <w:color w:val="000000" w:themeColor="text1"/>
                <w:sz w:val="24"/>
                <w:szCs w:val="24"/>
                <w:vertAlign w:val="subscript"/>
                <w:lang w:bidi="ar"/>
                <w14:textFill>
                  <w14:solidFill>
                    <w14:schemeClr w14:val="tx1"/>
                  </w14:solidFill>
                </w14:textFill>
              </w:rPr>
              <w:t>4</w:t>
            </w:r>
            <w:r>
              <w:rPr>
                <w:rFonts w:hint="eastAsia" w:ascii="宋体" w:hAnsi="宋体" w:cs="宋体"/>
                <w:bCs/>
                <w:color w:val="000000" w:themeColor="text1"/>
                <w:sz w:val="24"/>
                <w:szCs w:val="24"/>
                <w:lang w:bidi="ar"/>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三氧化二砷俗称砒霜，是一种剧毒的白色粉末状固体，致死量约为 </w:t>
            </w:r>
            <w:r>
              <w:rPr>
                <w:rFonts w:hint="default" w:ascii="宋体" w:hAnsi="宋体" w:cs="宋体"/>
                <w:bCs/>
                <w:color w:val="000000" w:themeColor="text1"/>
                <w:sz w:val="24"/>
                <w:szCs w:val="24"/>
                <w:lang w:bidi="ar"/>
                <w14:textFill>
                  <w14:solidFill>
                    <w14:schemeClr w14:val="tx1"/>
                  </w14:solidFill>
                </w14:textFill>
              </w:rPr>
              <w:t>0.1 g</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As</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O</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与</w:t>
            </w: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AsO</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均为偏酸性的两性化合物，与碱中和生成亚砷酸盐。</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color w:val="538135"/>
                <w:sz w:val="24"/>
                <w:szCs w:val="24"/>
                <w:lang w:bidi="ar"/>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635"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sz w:val="24"/>
                <w:szCs w:val="24"/>
              </w:rPr>
              <w:t>教师通过对概述的展示，让学生了解氮族元素的基本理论知识。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74"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eastAsia" w:ascii="Times New Roman" w:hAnsi="Times New Roman"/>
                <w:sz w:val="24"/>
                <w:szCs w:val="24"/>
                <w:lang w:bidi="ar"/>
              </w:rPr>
              <w:t>5</w:t>
            </w:r>
            <w:r>
              <w:rPr>
                <w:rFonts w:hint="default" w:ascii="Times New Roman" w:hAnsi="Times New Roman"/>
                <w:sz w:val="24"/>
                <w:szCs w:val="24"/>
                <w:lang w:bidi="ar"/>
              </w:rPr>
              <w:t>min</w:t>
            </w:r>
            <w:r>
              <w:rPr>
                <w:rFonts w:hint="eastAsia" w:ascii="宋体" w:hAnsi="宋体" w:cs="宋体"/>
                <w:sz w:val="24"/>
                <w:szCs w:val="24"/>
                <w:lang w:bidi="ar"/>
              </w:rPr>
              <w:t>）</w:t>
            </w:r>
          </w:p>
        </w:tc>
        <w:tc>
          <w:tcPr>
            <w:tcW w:w="699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p>
        </w:tc>
        <w:tc>
          <w:tcPr>
            <w:tcW w:w="1635"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74"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r>
              <w:rPr>
                <w:rFonts w:hint="default" w:ascii="Times New Roman" w:hAnsi="Times New Roman"/>
                <w:sz w:val="24"/>
                <w:szCs w:val="24"/>
              </w:rPr>
              <w:t>（4</w:t>
            </w:r>
            <w:r>
              <w:rPr>
                <w:rFonts w:hint="eastAsia" w:ascii="Times New Roman" w:hAnsi="Times New Roman"/>
                <w:sz w:val="24"/>
                <w:szCs w:val="24"/>
              </w:rPr>
              <w:t>0min</w:t>
            </w:r>
            <w:r>
              <w:rPr>
                <w:rFonts w:hint="default" w:ascii="Times New Roman" w:hAnsi="Times New Roman"/>
                <w:sz w:val="24"/>
                <w:szCs w:val="24"/>
              </w:rPr>
              <w:t>）</w:t>
            </w:r>
          </w:p>
        </w:tc>
        <w:tc>
          <w:tcPr>
            <w:tcW w:w="699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宋体" w:hAnsi="宋体" w:cs="宋体"/>
                <w:b/>
                <w:color w:val="C00000"/>
                <w:sz w:val="24"/>
                <w:szCs w:val="24"/>
                <w:lang w:bidi="ar"/>
              </w:rPr>
            </w:pPr>
            <w:r>
              <w:rPr>
                <w:rFonts w:hint="eastAsia" w:ascii="宋体" w:hAnsi="宋体" w:cs="宋体"/>
                <w:b/>
                <w:color w:val="C00000"/>
                <w:sz w:val="24"/>
                <w:szCs w:val="24"/>
                <w:lang w:bidi="ar"/>
              </w:rPr>
              <w:t>【教师】第四节  碳、硅、硼</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sz w:val="24"/>
                <w:szCs w:val="24"/>
                <w:lang w:bidi="ar"/>
              </w:rPr>
            </w:pPr>
            <w:r>
              <w:rPr>
                <w:rFonts w:hint="eastAsia" w:ascii="宋体" w:hAnsi="宋体" w:cs="宋体"/>
                <w:bCs/>
                <w:color w:val="000000"/>
                <w:sz w:val="24"/>
                <w:szCs w:val="24"/>
                <w:lang w:bidi="ar"/>
              </w:rPr>
              <w:t xml:space="preserve">周期表中Ⅳ </w:t>
            </w:r>
            <w:r>
              <w:rPr>
                <w:rFonts w:hint="default" w:ascii="宋体" w:hAnsi="宋体" w:cs="宋体"/>
                <w:bCs/>
                <w:color w:val="000000"/>
                <w:sz w:val="24"/>
                <w:szCs w:val="24"/>
                <w:lang w:bidi="ar"/>
              </w:rPr>
              <w:t xml:space="preserve">A </w:t>
            </w:r>
            <w:r>
              <w:rPr>
                <w:rFonts w:hint="eastAsia" w:ascii="宋体" w:hAnsi="宋体" w:cs="宋体"/>
                <w:bCs/>
                <w:color w:val="000000"/>
                <w:sz w:val="24"/>
                <w:szCs w:val="24"/>
                <w:lang w:bidi="ar"/>
              </w:rPr>
              <w:t>族的碳（</w:t>
            </w:r>
            <w:r>
              <w:rPr>
                <w:rFonts w:hint="default" w:ascii="宋体" w:hAnsi="宋体" w:cs="宋体"/>
                <w:bCs/>
                <w:color w:val="000000"/>
                <w:sz w:val="24"/>
                <w:szCs w:val="24"/>
                <w:lang w:bidi="ar"/>
              </w:rPr>
              <w:t>C</w:t>
            </w:r>
            <w:r>
              <w:rPr>
                <w:rFonts w:hint="eastAsia" w:ascii="宋体" w:hAnsi="宋体" w:cs="宋体"/>
                <w:bCs/>
                <w:color w:val="000000"/>
                <w:sz w:val="24"/>
                <w:szCs w:val="24"/>
                <w:lang w:bidi="ar"/>
              </w:rPr>
              <w:t>）、硅（</w:t>
            </w:r>
            <w:r>
              <w:rPr>
                <w:rFonts w:hint="default" w:ascii="宋体" w:hAnsi="宋体" w:cs="宋体"/>
                <w:bCs/>
                <w:color w:val="000000"/>
                <w:sz w:val="24"/>
                <w:szCs w:val="24"/>
                <w:lang w:bidi="ar"/>
              </w:rPr>
              <w:t>Si</w:t>
            </w:r>
            <w:r>
              <w:rPr>
                <w:rFonts w:hint="eastAsia" w:ascii="宋体" w:hAnsi="宋体" w:cs="宋体"/>
                <w:bCs/>
                <w:color w:val="000000"/>
                <w:sz w:val="24"/>
                <w:szCs w:val="24"/>
                <w:lang w:bidi="ar"/>
              </w:rPr>
              <w:t>）、锗（</w:t>
            </w:r>
            <w:r>
              <w:rPr>
                <w:rFonts w:hint="default" w:ascii="宋体" w:hAnsi="宋体" w:cs="宋体"/>
                <w:bCs/>
                <w:color w:val="000000"/>
                <w:sz w:val="24"/>
                <w:szCs w:val="24"/>
                <w:lang w:bidi="ar"/>
              </w:rPr>
              <w:t>Ge</w:t>
            </w:r>
            <w:r>
              <w:rPr>
                <w:rFonts w:hint="eastAsia" w:ascii="宋体" w:hAnsi="宋体" w:cs="宋体"/>
                <w:bCs/>
                <w:color w:val="000000"/>
                <w:sz w:val="24"/>
                <w:szCs w:val="24"/>
                <w:lang w:bidi="ar"/>
              </w:rPr>
              <w:t>）、锡（</w:t>
            </w:r>
            <w:r>
              <w:rPr>
                <w:rFonts w:hint="default" w:ascii="宋体" w:hAnsi="宋体" w:cs="宋体"/>
                <w:bCs/>
                <w:color w:val="000000"/>
                <w:sz w:val="24"/>
                <w:szCs w:val="24"/>
                <w:lang w:bidi="ar"/>
              </w:rPr>
              <w:t>Sn</w:t>
            </w:r>
            <w:r>
              <w:rPr>
                <w:rFonts w:hint="eastAsia" w:ascii="宋体" w:hAnsi="宋体" w:cs="宋体"/>
                <w:bCs/>
                <w:color w:val="000000"/>
                <w:sz w:val="24"/>
                <w:szCs w:val="24"/>
                <w:lang w:bidi="ar"/>
              </w:rPr>
              <w:t>）、铅（</w:t>
            </w:r>
            <w:r>
              <w:rPr>
                <w:rFonts w:hint="default" w:ascii="宋体" w:hAnsi="宋体" w:cs="宋体"/>
                <w:bCs/>
                <w:color w:val="000000"/>
                <w:sz w:val="24"/>
                <w:szCs w:val="24"/>
                <w:lang w:bidi="ar"/>
              </w:rPr>
              <w:t>Pb</w:t>
            </w:r>
            <w:r>
              <w:rPr>
                <w:rFonts w:hint="eastAsia" w:ascii="宋体" w:hAnsi="宋体" w:cs="宋体"/>
                <w:bCs/>
                <w:color w:val="000000"/>
                <w:sz w:val="24"/>
                <w:szCs w:val="24"/>
                <w:lang w:bidi="ar"/>
              </w:rPr>
              <w:t xml:space="preserve">），合称碳族元素，Ⅲ </w:t>
            </w:r>
            <w:r>
              <w:rPr>
                <w:rFonts w:hint="default" w:ascii="宋体" w:hAnsi="宋体" w:cs="宋体"/>
                <w:bCs/>
                <w:color w:val="000000"/>
                <w:sz w:val="24"/>
                <w:szCs w:val="24"/>
                <w:lang w:bidi="ar"/>
              </w:rPr>
              <w:t xml:space="preserve">A </w:t>
            </w:r>
            <w:r>
              <w:rPr>
                <w:rFonts w:hint="eastAsia" w:ascii="宋体" w:hAnsi="宋体" w:cs="宋体"/>
                <w:bCs/>
                <w:color w:val="000000"/>
                <w:sz w:val="24"/>
                <w:szCs w:val="24"/>
                <w:lang w:bidi="ar"/>
              </w:rPr>
              <w:t>族的硼（</w:t>
            </w:r>
            <w:r>
              <w:rPr>
                <w:rFonts w:hint="default" w:ascii="宋体" w:hAnsi="宋体" w:cs="宋体"/>
                <w:bCs/>
                <w:color w:val="000000"/>
                <w:sz w:val="24"/>
                <w:szCs w:val="24"/>
                <w:lang w:bidi="ar"/>
              </w:rPr>
              <w:t>B</w:t>
            </w:r>
            <w:r>
              <w:rPr>
                <w:rFonts w:hint="eastAsia" w:ascii="宋体" w:hAnsi="宋体" w:cs="宋体"/>
                <w:bCs/>
                <w:color w:val="000000"/>
                <w:sz w:val="24"/>
                <w:szCs w:val="24"/>
                <w:lang w:bidi="ar"/>
              </w:rPr>
              <w:t>）、铝（</w:t>
            </w:r>
            <w:r>
              <w:rPr>
                <w:rFonts w:hint="default" w:ascii="宋体" w:hAnsi="宋体" w:cs="宋体"/>
                <w:bCs/>
                <w:color w:val="000000"/>
                <w:sz w:val="24"/>
                <w:szCs w:val="24"/>
                <w:lang w:bidi="ar"/>
              </w:rPr>
              <w:t>Al</w:t>
            </w:r>
            <w:r>
              <w:rPr>
                <w:rFonts w:hint="eastAsia" w:ascii="宋体" w:hAnsi="宋体" w:cs="宋体"/>
                <w:bCs/>
                <w:color w:val="000000"/>
                <w:sz w:val="24"/>
                <w:szCs w:val="24"/>
                <w:lang w:bidi="ar"/>
              </w:rPr>
              <w:t>）、镓（</w:t>
            </w:r>
            <w:r>
              <w:rPr>
                <w:rFonts w:hint="default" w:ascii="宋体" w:hAnsi="宋体" w:cs="宋体"/>
                <w:bCs/>
                <w:color w:val="000000"/>
                <w:sz w:val="24"/>
                <w:szCs w:val="24"/>
                <w:lang w:bidi="ar"/>
              </w:rPr>
              <w:t>Ga</w:t>
            </w:r>
            <w:r>
              <w:rPr>
                <w:rFonts w:hint="eastAsia" w:ascii="宋体" w:hAnsi="宋体" w:cs="宋体"/>
                <w:bCs/>
                <w:color w:val="000000"/>
                <w:sz w:val="24"/>
                <w:szCs w:val="24"/>
                <w:lang w:bidi="ar"/>
              </w:rPr>
              <w:t>）、铟（</w:t>
            </w:r>
            <w:r>
              <w:rPr>
                <w:rFonts w:hint="default" w:ascii="宋体" w:hAnsi="宋体" w:cs="宋体"/>
                <w:bCs/>
                <w:color w:val="000000"/>
                <w:sz w:val="24"/>
                <w:szCs w:val="24"/>
                <w:lang w:bidi="ar"/>
              </w:rPr>
              <w:t>In</w:t>
            </w:r>
            <w:r>
              <w:rPr>
                <w:rFonts w:hint="eastAsia" w:ascii="宋体" w:hAnsi="宋体" w:cs="宋体"/>
                <w:bCs/>
                <w:color w:val="000000"/>
                <w:sz w:val="24"/>
                <w:szCs w:val="24"/>
                <w:lang w:bidi="ar"/>
              </w:rPr>
              <w:t>）、铊（</w:t>
            </w:r>
            <w:r>
              <w:rPr>
                <w:rFonts w:hint="default" w:ascii="宋体" w:hAnsi="宋体" w:cs="宋体"/>
                <w:bCs/>
                <w:color w:val="000000"/>
                <w:sz w:val="24"/>
                <w:szCs w:val="24"/>
                <w:lang w:bidi="ar"/>
              </w:rPr>
              <w:t>Tl</w:t>
            </w:r>
            <w:r>
              <w:rPr>
                <w:rFonts w:hint="eastAsia" w:ascii="宋体" w:hAnsi="宋体" w:cs="宋体"/>
                <w:bCs/>
                <w:color w:val="000000"/>
                <w:sz w:val="24"/>
                <w:szCs w:val="24"/>
                <w:lang w:bidi="ar"/>
              </w:rPr>
              <w:t>），合称硼族元素。本节主要讨论碳、硅和硼元素。</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sz w:val="24"/>
                <w:szCs w:val="24"/>
                <w:lang w:bidi="ar"/>
              </w:rPr>
            </w:pPr>
            <w:r>
              <w:rPr>
                <w:rFonts w:hint="eastAsia" w:ascii="宋体" w:hAnsi="宋体" w:cs="宋体"/>
                <w:bCs/>
                <w:color w:val="000000"/>
                <w:sz w:val="24"/>
                <w:szCs w:val="24"/>
                <w:lang w:bidi="ar"/>
              </w:rPr>
              <w:t>碳族元素随着原子序数的递增，从典型的非金属元素（</w:t>
            </w:r>
            <w:r>
              <w:rPr>
                <w:rFonts w:hint="default" w:ascii="宋体" w:hAnsi="宋体" w:cs="宋体"/>
                <w:bCs/>
                <w:color w:val="000000"/>
                <w:sz w:val="24"/>
                <w:szCs w:val="24"/>
                <w:lang w:bidi="ar"/>
              </w:rPr>
              <w:t>C</w:t>
            </w:r>
            <w:r>
              <w:rPr>
                <w:rFonts w:hint="eastAsia" w:ascii="宋体" w:hAnsi="宋体" w:cs="宋体"/>
                <w:bCs/>
                <w:color w:val="000000"/>
                <w:sz w:val="24"/>
                <w:szCs w:val="24"/>
                <w:lang w:bidi="ar"/>
              </w:rPr>
              <w:t>、</w:t>
            </w:r>
            <w:r>
              <w:rPr>
                <w:rFonts w:hint="default" w:ascii="宋体" w:hAnsi="宋体" w:cs="宋体"/>
                <w:bCs/>
                <w:color w:val="000000"/>
                <w:sz w:val="24"/>
                <w:szCs w:val="24"/>
                <w:lang w:bidi="ar"/>
              </w:rPr>
              <w:t>Si</w:t>
            </w:r>
            <w:r>
              <w:rPr>
                <w:rFonts w:hint="eastAsia" w:ascii="宋体" w:hAnsi="宋体" w:cs="宋体"/>
                <w:bCs/>
                <w:color w:val="000000"/>
                <w:sz w:val="24"/>
                <w:szCs w:val="24"/>
                <w:lang w:bidi="ar"/>
              </w:rPr>
              <w:t>）经过准金属元素（</w:t>
            </w:r>
            <w:r>
              <w:rPr>
                <w:rFonts w:hint="default" w:ascii="宋体" w:hAnsi="宋体" w:cs="宋体"/>
                <w:bCs/>
                <w:color w:val="000000"/>
                <w:sz w:val="24"/>
                <w:szCs w:val="24"/>
                <w:lang w:bidi="ar"/>
              </w:rPr>
              <w:t>Ge</w:t>
            </w:r>
            <w:r>
              <w:rPr>
                <w:rFonts w:hint="eastAsia" w:ascii="宋体" w:hAnsi="宋体" w:cs="宋体"/>
                <w:bCs/>
                <w:color w:val="000000"/>
                <w:sz w:val="24"/>
                <w:szCs w:val="24"/>
                <w:lang w:bidi="ar"/>
              </w:rPr>
              <w:t>），过渡到典型的金属元素（</w:t>
            </w:r>
            <w:r>
              <w:rPr>
                <w:rFonts w:hint="default" w:ascii="宋体" w:hAnsi="宋体" w:cs="宋体"/>
                <w:bCs/>
                <w:color w:val="000000"/>
                <w:sz w:val="24"/>
                <w:szCs w:val="24"/>
                <w:lang w:bidi="ar"/>
              </w:rPr>
              <w:t>Sn</w:t>
            </w:r>
            <w:r>
              <w:rPr>
                <w:rFonts w:hint="eastAsia" w:ascii="宋体" w:hAnsi="宋体" w:cs="宋体"/>
                <w:bCs/>
                <w:color w:val="000000"/>
                <w:sz w:val="24"/>
                <w:szCs w:val="24"/>
                <w:lang w:bidi="ar"/>
              </w:rPr>
              <w:t>、</w:t>
            </w:r>
            <w:r>
              <w:rPr>
                <w:rFonts w:hint="default" w:ascii="宋体" w:hAnsi="宋体" w:cs="宋体"/>
                <w:bCs/>
                <w:color w:val="000000"/>
                <w:sz w:val="24"/>
                <w:szCs w:val="24"/>
                <w:lang w:bidi="ar"/>
              </w:rPr>
              <w:t>Pb</w:t>
            </w:r>
            <w:r>
              <w:rPr>
                <w:rFonts w:hint="eastAsia" w:ascii="宋体" w:hAnsi="宋体" w:cs="宋体"/>
                <w:bCs/>
                <w:color w:val="000000"/>
                <w:sz w:val="24"/>
                <w:szCs w:val="24"/>
                <w:lang w:bidi="ar"/>
              </w:rPr>
              <w:t xml:space="preserve">），它们的主要氧化数为 </w:t>
            </w:r>
            <w:r>
              <w:rPr>
                <w:rFonts w:hint="default" w:ascii="宋体" w:hAnsi="宋体" w:cs="宋体"/>
                <w:bCs/>
                <w:color w:val="000000"/>
                <w:sz w:val="24"/>
                <w:szCs w:val="24"/>
                <w:lang w:bidi="ar"/>
              </w:rPr>
              <w:t xml:space="preserve">+4 </w:t>
            </w:r>
            <w:r>
              <w:rPr>
                <w:rFonts w:hint="eastAsia" w:ascii="宋体" w:hAnsi="宋体" w:cs="宋体"/>
                <w:bCs/>
                <w:color w:val="000000"/>
                <w:sz w:val="24"/>
                <w:szCs w:val="24"/>
                <w:lang w:bidi="ar"/>
              </w:rPr>
              <w:t xml:space="preserve">和 </w:t>
            </w:r>
            <w:r>
              <w:rPr>
                <w:rFonts w:hint="default" w:ascii="宋体" w:hAnsi="宋体" w:cs="宋体"/>
                <w:bCs/>
                <w:color w:val="000000"/>
                <w:sz w:val="24"/>
                <w:szCs w:val="24"/>
                <w:lang w:bidi="ar"/>
              </w:rPr>
              <w:t>+2</w:t>
            </w:r>
            <w:r>
              <w:rPr>
                <w:rFonts w:hint="eastAsia" w:ascii="宋体" w:hAnsi="宋体" w:cs="宋体"/>
                <w:bCs/>
                <w:color w:val="000000"/>
                <w:sz w:val="24"/>
                <w:szCs w:val="24"/>
                <w:lang w:bidi="ar"/>
              </w:rPr>
              <w:t xml:space="preserve">，碳、硅的 </w:t>
            </w:r>
            <w:r>
              <w:rPr>
                <w:rFonts w:hint="default" w:ascii="宋体" w:hAnsi="宋体" w:cs="宋体"/>
                <w:bCs/>
                <w:color w:val="000000"/>
                <w:sz w:val="24"/>
                <w:szCs w:val="24"/>
                <w:lang w:bidi="ar"/>
              </w:rPr>
              <w:t>+4</w:t>
            </w:r>
            <w:r>
              <w:rPr>
                <w:rFonts w:hint="eastAsia" w:ascii="宋体" w:hAnsi="宋体" w:cs="宋体"/>
                <w:bCs/>
                <w:color w:val="000000"/>
                <w:sz w:val="24"/>
                <w:szCs w:val="24"/>
                <w:lang w:bidi="ar"/>
              </w:rPr>
              <w:t xml:space="preserve">氧化态的化合物比较稳定。 </w:t>
            </w:r>
          </w:p>
          <w:p>
            <w:pPr>
              <w:keepNext w:val="0"/>
              <w:keepLines w:val="0"/>
              <w:suppressLineNumbers w:val="0"/>
              <w:spacing w:before="0" w:beforeAutospacing="0" w:after="0" w:afterAutospacing="0" w:line="360" w:lineRule="auto"/>
              <w:ind w:left="0" w:right="0" w:firstLine="482" w:firstLineChars="200"/>
              <w:rPr>
                <w:rFonts w:hint="default" w:ascii="宋体" w:hAnsi="宋体" w:cs="宋体"/>
                <w:bCs/>
                <w:color w:val="000000"/>
                <w:sz w:val="24"/>
                <w:szCs w:val="24"/>
                <w:lang w:bidi="ar"/>
              </w:rPr>
            </w:pPr>
            <w:r>
              <w:rPr>
                <w:rFonts w:hint="eastAsia" w:ascii="宋体" w:hAnsi="宋体" w:cs="宋体"/>
                <w:b/>
                <w:bCs w:val="0"/>
                <w:color w:val="000000"/>
                <w:sz w:val="24"/>
                <w:szCs w:val="24"/>
                <w:lang w:bidi="ar"/>
              </w:rPr>
              <w:t>二、碳及其化合物</w:t>
            </w:r>
            <w:r>
              <w:rPr>
                <w:rFonts w:hint="eastAsia" w:ascii="宋体" w:hAnsi="宋体" w:cs="宋体"/>
                <w:bCs/>
                <w:color w:val="000000"/>
                <w:sz w:val="24"/>
                <w:szCs w:val="24"/>
                <w:lang w:bidi="ar"/>
              </w:rPr>
              <w:t xml:space="preserve">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sz w:val="24"/>
                <w:szCs w:val="24"/>
                <w:lang w:bidi="ar"/>
              </w:rPr>
            </w:pPr>
            <w:r>
              <w:rPr>
                <w:rFonts w:hint="eastAsia" w:ascii="宋体" w:hAnsi="宋体" w:cs="宋体"/>
                <w:bCs/>
                <w:color w:val="000000"/>
                <w:sz w:val="24"/>
                <w:szCs w:val="24"/>
                <w:lang w:bidi="ar"/>
              </w:rPr>
              <w:t xml:space="preserve">碳是地球上分布最广、化合物最多的元素。大气中的 </w:t>
            </w:r>
            <w:r>
              <w:rPr>
                <w:rFonts w:hint="default" w:ascii="宋体" w:hAnsi="宋体" w:cs="宋体"/>
                <w:bCs/>
                <w:color w:val="000000"/>
                <w:sz w:val="24"/>
                <w:szCs w:val="24"/>
                <w:lang w:bidi="ar"/>
              </w:rPr>
              <w:t>CO</w:t>
            </w:r>
            <w:r>
              <w:rPr>
                <w:rFonts w:hint="default" w:ascii="宋体" w:hAnsi="宋体" w:cs="宋体"/>
                <w:bCs/>
                <w:color w:val="000000"/>
                <w:sz w:val="24"/>
                <w:szCs w:val="24"/>
                <w:vertAlign w:val="subscript"/>
                <w:lang w:bidi="ar"/>
              </w:rPr>
              <w:t>2</w:t>
            </w:r>
            <w:r>
              <w:rPr>
                <w:rFonts w:hint="eastAsia" w:ascii="宋体" w:hAnsi="宋体" w:cs="宋体"/>
                <w:bCs/>
                <w:color w:val="000000"/>
                <w:sz w:val="24"/>
                <w:szCs w:val="24"/>
                <w:lang w:bidi="ar"/>
              </w:rPr>
              <w:t xml:space="preserve">，矿物中的碳酸盐、碳单质、石油和天然气，动植物中的脂肪、淀粉、蛋白质和纤维素等均为碳的化合物。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sz w:val="24"/>
                <w:szCs w:val="24"/>
                <w:lang w:bidi="ar"/>
              </w:rPr>
            </w:pPr>
            <w:r>
              <w:rPr>
                <w:rFonts w:hint="eastAsia" w:ascii="宋体" w:hAnsi="宋体" w:cs="宋体"/>
                <w:bCs/>
                <w:color w:val="000000"/>
                <w:sz w:val="24"/>
                <w:szCs w:val="24"/>
                <w:lang w:bidi="ar"/>
              </w:rPr>
              <w:t xml:space="preserve">活性炭是无定形碳（为微晶形石墨）经过特殊的活化处理而制得的单质碳，具有很强的吸附能力，是药物合成、天然药物有效成分分离提取、药品生产和药物制剂过程中常用的吸附剂，工业上广泛用于吸附杂质、脱色和制造防毒面具等。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sz w:val="24"/>
                <w:szCs w:val="24"/>
                <w:lang w:bidi="ar"/>
              </w:rPr>
            </w:pPr>
            <w:r>
              <w:rPr>
                <w:rFonts w:hint="eastAsia" w:ascii="宋体" w:hAnsi="宋体" w:cs="宋体"/>
                <w:bCs/>
                <w:color w:val="000000"/>
                <w:sz w:val="24"/>
                <w:szCs w:val="24"/>
                <w:lang w:bidi="ar"/>
              </w:rPr>
              <w:t>碳酸是一种二元弱酸，也是碳的唯一含氧酸，可以形成碳酸盐和碳酸氢盐。碳酸氢盐均溶于水，而碳酸盐只有碱金属和铵盐易溶于水。在一定条件下，碳酸盐和碳酸氢盐可以相互转化。</w:t>
            </w:r>
          </w:p>
          <w:p>
            <w:pPr>
              <w:keepNext w:val="0"/>
              <w:keepLines w:val="0"/>
              <w:suppressLineNumbers w:val="0"/>
              <w:spacing w:before="0" w:beforeAutospacing="0" w:after="0" w:afterAutospacing="0" w:line="360" w:lineRule="auto"/>
              <w:ind w:left="0" w:right="0" w:firstLine="482" w:firstLineChars="200"/>
              <w:rPr>
                <w:rFonts w:hint="default" w:ascii="宋体" w:hAnsi="宋体" w:cs="宋体"/>
                <w:b/>
                <w:bCs w:val="0"/>
                <w:color w:val="000000"/>
                <w:sz w:val="24"/>
                <w:szCs w:val="24"/>
                <w:lang w:bidi="ar"/>
              </w:rPr>
            </w:pPr>
            <w:r>
              <w:rPr>
                <w:rFonts w:hint="eastAsia" w:ascii="宋体" w:hAnsi="宋体" w:cs="宋体"/>
                <w:b/>
                <w:bCs w:val="0"/>
                <w:color w:val="000000"/>
                <w:sz w:val="24"/>
                <w:szCs w:val="24"/>
                <w:lang w:bidi="ar"/>
              </w:rPr>
              <w:t xml:space="preserve">三、硅和硼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sz w:val="24"/>
                <w:szCs w:val="24"/>
                <w:lang w:bidi="ar"/>
              </w:rPr>
            </w:pPr>
            <w:r>
              <w:rPr>
                <w:rFonts w:hint="eastAsia" w:ascii="宋体" w:hAnsi="宋体" w:cs="宋体"/>
                <w:bCs/>
                <w:color w:val="000000"/>
                <w:sz w:val="24"/>
                <w:szCs w:val="24"/>
                <w:lang w:bidi="ar"/>
              </w:rPr>
              <w:t xml:space="preserve">（一）硅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sz w:val="24"/>
                <w:szCs w:val="24"/>
                <w:lang w:bidi="ar"/>
              </w:rPr>
            </w:pPr>
            <w:r>
              <w:rPr>
                <w:rFonts w:hint="eastAsia" w:ascii="宋体" w:hAnsi="宋体" w:cs="宋体"/>
                <w:bCs/>
                <w:color w:val="000000"/>
                <w:sz w:val="24"/>
                <w:szCs w:val="24"/>
                <w:lang w:bidi="ar"/>
              </w:rPr>
              <w:t xml:space="preserve">二氧化硅又称硅石。石英为常见的二氧化硅晶体，无色透明的纯石英叫水晶，其中含有杂质可变为有色的透明晶体，如紫水晶、黑晶等。普通砂粒就是混有杂质的石英细粒，常因含铁而显黄色或淡红色。石英耐高温、能透过紫外光，常用于制造耐高温仪器和医学、光学仪器。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sz w:val="24"/>
                <w:szCs w:val="24"/>
                <w:lang w:bidi="ar"/>
              </w:rPr>
            </w:pPr>
            <w:r>
              <w:rPr>
                <w:rFonts w:hint="eastAsia" w:ascii="宋体" w:hAnsi="宋体" w:cs="宋体"/>
                <w:bCs/>
                <w:color w:val="000000"/>
                <w:sz w:val="24"/>
                <w:szCs w:val="24"/>
                <w:lang w:bidi="ar"/>
              </w:rPr>
              <w:t>可溶性硅酸盐与酸反应生成硅酸。</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sz w:val="24"/>
                <w:szCs w:val="24"/>
                <w:lang w:bidi="ar"/>
              </w:rPr>
            </w:pPr>
            <w:r>
              <w:rPr>
                <w:rFonts w:hint="eastAsia" w:ascii="宋体" w:hAnsi="宋体" w:cs="宋体"/>
                <w:bCs/>
                <w:color w:val="000000"/>
                <w:sz w:val="24"/>
                <w:szCs w:val="24"/>
                <w:lang w:bidi="ar"/>
              </w:rPr>
              <w:t xml:space="preserve">（二）硼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sz w:val="24"/>
                <w:szCs w:val="24"/>
                <w:lang w:bidi="ar"/>
              </w:rPr>
            </w:pPr>
            <w:r>
              <w:rPr>
                <w:rFonts w:hint="eastAsia" w:ascii="宋体" w:hAnsi="宋体" w:cs="宋体"/>
                <w:bCs/>
                <w:color w:val="000000"/>
                <w:sz w:val="24"/>
                <w:szCs w:val="24"/>
                <w:lang w:bidi="ar"/>
              </w:rPr>
              <w:t xml:space="preserve">硼酸和硼砂是硼的常见化合物。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sz w:val="24"/>
                <w:szCs w:val="24"/>
                <w:lang w:bidi="ar"/>
              </w:rPr>
            </w:pPr>
            <w:r>
              <w:rPr>
                <w:rFonts w:hint="eastAsia" w:ascii="宋体" w:hAnsi="宋体" w:cs="宋体"/>
                <w:bCs/>
                <w:color w:val="000000"/>
                <w:sz w:val="24"/>
                <w:szCs w:val="24"/>
                <w:lang w:bidi="ar"/>
              </w:rPr>
              <w:t>硼酸（</w:t>
            </w:r>
            <w:r>
              <w:rPr>
                <w:rFonts w:hint="default" w:ascii="宋体" w:hAnsi="宋体" w:cs="宋体"/>
                <w:bCs/>
                <w:color w:val="000000"/>
                <w:sz w:val="24"/>
                <w:szCs w:val="24"/>
                <w:lang w:bidi="ar"/>
              </w:rPr>
              <w:t>H</w:t>
            </w:r>
            <w:r>
              <w:rPr>
                <w:rFonts w:hint="default" w:ascii="宋体" w:hAnsi="宋体" w:cs="宋体"/>
                <w:bCs/>
                <w:color w:val="000000"/>
                <w:sz w:val="24"/>
                <w:szCs w:val="24"/>
                <w:vertAlign w:val="subscript"/>
                <w:lang w:bidi="ar"/>
              </w:rPr>
              <w:t>3</w:t>
            </w:r>
            <w:r>
              <w:rPr>
                <w:rFonts w:hint="default" w:ascii="宋体" w:hAnsi="宋体" w:cs="宋体"/>
                <w:bCs/>
                <w:color w:val="000000"/>
                <w:sz w:val="24"/>
                <w:szCs w:val="24"/>
                <w:lang w:bidi="ar"/>
              </w:rPr>
              <w:t>BO</w:t>
            </w:r>
            <w:r>
              <w:rPr>
                <w:rFonts w:hint="default" w:ascii="宋体" w:hAnsi="宋体" w:cs="宋体"/>
                <w:bCs/>
                <w:color w:val="000000"/>
                <w:sz w:val="24"/>
                <w:szCs w:val="24"/>
                <w:vertAlign w:val="subscript"/>
                <w:lang w:bidi="ar"/>
              </w:rPr>
              <w:t>3</w:t>
            </w:r>
            <w:r>
              <w:rPr>
                <w:rFonts w:hint="eastAsia" w:ascii="宋体" w:hAnsi="宋体" w:cs="宋体"/>
                <w:bCs/>
                <w:color w:val="000000"/>
                <w:sz w:val="24"/>
                <w:szCs w:val="24"/>
                <w:lang w:bidi="ar"/>
              </w:rPr>
              <w:t xml:space="preserve">）为无色晶体，微溶于水中，在热水中溶解度增大。硼酸能够接受水电离出的 </w:t>
            </w:r>
            <w:r>
              <w:rPr>
                <w:rFonts w:hint="default" w:ascii="宋体" w:hAnsi="宋体" w:cs="宋体"/>
                <w:bCs/>
                <w:color w:val="000000"/>
                <w:sz w:val="24"/>
                <w:szCs w:val="24"/>
                <w:lang w:bidi="ar"/>
              </w:rPr>
              <w:t>OH</w:t>
            </w:r>
            <w:r>
              <w:rPr>
                <w:rFonts w:hint="default" w:ascii="宋体" w:hAnsi="宋体" w:cs="宋体"/>
                <w:bCs/>
                <w:color w:val="000000"/>
                <w:sz w:val="24"/>
                <w:szCs w:val="24"/>
                <w:vertAlign w:val="superscript"/>
                <w:lang w:bidi="ar"/>
              </w:rPr>
              <w:t>-</w:t>
            </w:r>
            <w:r>
              <w:rPr>
                <w:rFonts w:hint="default" w:ascii="宋体" w:hAnsi="宋体" w:cs="宋体"/>
                <w:bCs/>
                <w:color w:val="000000"/>
                <w:sz w:val="24"/>
                <w:szCs w:val="24"/>
                <w:lang w:bidi="ar"/>
              </w:rPr>
              <w:t xml:space="preserve"> </w:t>
            </w:r>
            <w:r>
              <w:rPr>
                <w:rFonts w:hint="eastAsia" w:ascii="宋体" w:hAnsi="宋体" w:cs="宋体"/>
                <w:bCs/>
                <w:color w:val="000000"/>
                <w:sz w:val="24"/>
                <w:szCs w:val="24"/>
                <w:lang w:bidi="ar"/>
              </w:rPr>
              <w:t xml:space="preserve">而产生一个 </w:t>
            </w:r>
            <w:r>
              <w:rPr>
                <w:rFonts w:hint="default" w:ascii="宋体" w:hAnsi="宋体" w:cs="宋体"/>
                <w:bCs/>
                <w:color w:val="000000"/>
                <w:sz w:val="24"/>
                <w:szCs w:val="24"/>
                <w:lang w:bidi="ar"/>
              </w:rPr>
              <w:t>H</w:t>
            </w:r>
            <w:r>
              <w:rPr>
                <w:rFonts w:hint="default" w:ascii="宋体" w:hAnsi="宋体" w:cs="宋体"/>
                <w:bCs/>
                <w:color w:val="000000"/>
                <w:sz w:val="24"/>
                <w:szCs w:val="24"/>
                <w:vertAlign w:val="superscript"/>
                <w:lang w:bidi="ar"/>
              </w:rPr>
              <w:t>+</w:t>
            </w:r>
            <w:r>
              <w:rPr>
                <w:rFonts w:hint="default" w:ascii="宋体" w:hAnsi="宋体" w:cs="宋体"/>
                <w:bCs/>
                <w:color w:val="000000"/>
                <w:sz w:val="24"/>
                <w:szCs w:val="24"/>
                <w:lang w:bidi="ar"/>
              </w:rPr>
              <w:t xml:space="preserve"> </w:t>
            </w:r>
            <w:r>
              <w:rPr>
                <w:rFonts w:hint="eastAsia" w:ascii="宋体" w:hAnsi="宋体" w:cs="宋体"/>
                <w:bCs/>
                <w:color w:val="000000"/>
                <w:sz w:val="24"/>
                <w:szCs w:val="24"/>
                <w:lang w:bidi="ar"/>
              </w:rPr>
              <w:t>，是一种一元弱酸。</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sz w:val="24"/>
                <w:szCs w:val="24"/>
                <w:lang w:bidi="ar"/>
              </w:rPr>
            </w:pPr>
            <w:r>
              <w:rPr>
                <w:rFonts w:hint="eastAsia" w:ascii="宋体" w:hAnsi="宋体" w:cs="宋体"/>
                <w:bCs/>
                <w:color w:val="000000"/>
                <w:sz w:val="24"/>
                <w:szCs w:val="24"/>
                <w:lang w:bidi="ar"/>
              </w:rPr>
              <w:t xml:space="preserve">硼酸与甘油或其他多元醇作用，因生成稳定配合物，酸性大大增强。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sz w:val="24"/>
                <w:szCs w:val="24"/>
                <w:lang w:bidi="ar"/>
              </w:rPr>
            </w:pPr>
            <w:r>
              <w:rPr>
                <w:rFonts w:hint="eastAsia" w:ascii="宋体" w:hAnsi="宋体" w:cs="宋体"/>
                <w:bCs/>
                <w:color w:val="000000"/>
                <w:sz w:val="24"/>
                <w:szCs w:val="24"/>
                <w:lang w:bidi="ar"/>
              </w:rPr>
              <w:t>硼酸在浓硫酸存在下，与醇作用生成挥发性的硼酸酯。</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sz w:val="24"/>
                <w:szCs w:val="24"/>
                <w:lang w:bidi="ar"/>
              </w:rPr>
            </w:pPr>
            <w:r>
              <w:rPr>
                <w:rFonts w:hint="eastAsia" w:ascii="宋体" w:hAnsi="宋体" w:cs="宋体"/>
                <w:bCs/>
                <w:color w:val="000000"/>
                <w:sz w:val="24"/>
                <w:szCs w:val="24"/>
                <w:lang w:bidi="ar"/>
              </w:rPr>
              <w:t xml:space="preserve">硼酸酯燃烧时产生边缘显绿色的火焰。这是鉴定硼酸及其盐的特效反应。中国药典中，将此反应运用于硼酸盐的鉴别试验。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sz w:val="24"/>
                <w:szCs w:val="24"/>
                <w:lang w:bidi="ar"/>
              </w:rPr>
            </w:pPr>
            <w:r>
              <w:rPr>
                <w:rFonts w:hint="eastAsia" w:ascii="宋体" w:hAnsi="宋体" w:cs="宋体"/>
                <w:bCs/>
                <w:color w:val="000000"/>
                <w:sz w:val="24"/>
                <w:szCs w:val="24"/>
                <w:lang w:bidi="ar"/>
              </w:rPr>
              <w:t>四硼酸钠（</w:t>
            </w:r>
            <w:r>
              <w:rPr>
                <w:rFonts w:hint="default" w:ascii="宋体" w:hAnsi="宋体" w:cs="宋体"/>
                <w:bCs/>
                <w:color w:val="000000"/>
                <w:sz w:val="24"/>
                <w:szCs w:val="24"/>
                <w:lang w:bidi="ar"/>
              </w:rPr>
              <w:t>Na</w:t>
            </w:r>
            <w:r>
              <w:rPr>
                <w:rFonts w:hint="default" w:ascii="宋体" w:hAnsi="宋体" w:cs="宋体"/>
                <w:bCs/>
                <w:color w:val="000000"/>
                <w:sz w:val="24"/>
                <w:szCs w:val="24"/>
                <w:vertAlign w:val="subscript"/>
                <w:lang w:bidi="ar"/>
              </w:rPr>
              <w:t>2</w:t>
            </w:r>
            <w:r>
              <w:rPr>
                <w:rFonts w:hint="default" w:ascii="宋体" w:hAnsi="宋体" w:cs="宋体"/>
                <w:bCs/>
                <w:color w:val="000000"/>
                <w:sz w:val="24"/>
                <w:szCs w:val="24"/>
                <w:lang w:bidi="ar"/>
              </w:rPr>
              <w:t>B</w:t>
            </w:r>
            <w:r>
              <w:rPr>
                <w:rFonts w:hint="default" w:ascii="宋体" w:hAnsi="宋体" w:cs="宋体"/>
                <w:bCs/>
                <w:color w:val="000000"/>
                <w:sz w:val="24"/>
                <w:szCs w:val="24"/>
                <w:vertAlign w:val="subscript"/>
                <w:lang w:bidi="ar"/>
              </w:rPr>
              <w:t>4</w:t>
            </w:r>
            <w:r>
              <w:rPr>
                <w:rFonts w:hint="default" w:ascii="宋体" w:hAnsi="宋体" w:cs="宋体"/>
                <w:bCs/>
                <w:color w:val="000000"/>
                <w:sz w:val="24"/>
                <w:szCs w:val="24"/>
                <w:lang w:bidi="ar"/>
              </w:rPr>
              <w:t>O</w:t>
            </w:r>
            <w:r>
              <w:rPr>
                <w:rFonts w:hint="default" w:ascii="宋体" w:hAnsi="宋体" w:cs="宋体"/>
                <w:bCs/>
                <w:color w:val="000000"/>
                <w:sz w:val="24"/>
                <w:szCs w:val="24"/>
                <w:vertAlign w:val="subscript"/>
                <w:lang w:bidi="ar"/>
              </w:rPr>
              <w:t>7</w:t>
            </w:r>
            <w:r>
              <w:rPr>
                <w:rFonts w:hint="eastAsia" w:ascii="宋体" w:hAnsi="宋体" w:cs="宋体"/>
                <w:bCs/>
                <w:color w:val="000000"/>
                <w:sz w:val="24"/>
                <w:szCs w:val="24"/>
                <w:lang w:bidi="ar"/>
              </w:rPr>
              <w:t>）是最常见的硼酸盐，它的水合物（</w:t>
            </w:r>
            <w:r>
              <w:rPr>
                <w:rFonts w:hint="default" w:ascii="宋体" w:hAnsi="宋体" w:cs="宋体"/>
                <w:bCs/>
                <w:color w:val="000000"/>
                <w:sz w:val="24"/>
                <w:szCs w:val="24"/>
                <w:lang w:bidi="ar"/>
              </w:rPr>
              <w:t>Na</w:t>
            </w:r>
            <w:r>
              <w:rPr>
                <w:rFonts w:hint="default" w:ascii="宋体" w:hAnsi="宋体" w:cs="宋体"/>
                <w:bCs/>
                <w:color w:val="000000"/>
                <w:sz w:val="24"/>
                <w:szCs w:val="24"/>
                <w:vertAlign w:val="subscript"/>
                <w:lang w:bidi="ar"/>
              </w:rPr>
              <w:t>2</w:t>
            </w:r>
            <w:r>
              <w:rPr>
                <w:rFonts w:hint="default" w:ascii="宋体" w:hAnsi="宋体" w:cs="宋体"/>
                <w:bCs/>
                <w:color w:val="000000"/>
                <w:sz w:val="24"/>
                <w:szCs w:val="24"/>
                <w:lang w:bidi="ar"/>
              </w:rPr>
              <w:t>B4O</w:t>
            </w:r>
            <w:r>
              <w:rPr>
                <w:rFonts w:hint="default" w:ascii="宋体" w:hAnsi="宋体" w:cs="宋体"/>
                <w:bCs/>
                <w:color w:val="000000"/>
                <w:sz w:val="24"/>
                <w:szCs w:val="24"/>
                <w:vertAlign w:val="subscript"/>
                <w:lang w:bidi="ar"/>
              </w:rPr>
              <w:t>7</w:t>
            </w:r>
            <w:r>
              <w:rPr>
                <w:rFonts w:hint="eastAsia" w:ascii="宋体" w:hAnsi="宋体" w:cs="宋体"/>
                <w:bCs/>
                <w:color w:val="000000"/>
                <w:sz w:val="24"/>
                <w:szCs w:val="24"/>
                <w:lang w:bidi="ar"/>
              </w:rPr>
              <w:t>·</w:t>
            </w:r>
            <w:r>
              <w:rPr>
                <w:rFonts w:hint="default" w:ascii="宋体" w:hAnsi="宋体" w:cs="宋体"/>
                <w:bCs/>
                <w:color w:val="000000"/>
                <w:sz w:val="24"/>
                <w:szCs w:val="24"/>
                <w:lang w:bidi="ar"/>
              </w:rPr>
              <w:t>10H</w:t>
            </w:r>
            <w:r>
              <w:rPr>
                <w:rFonts w:hint="default" w:ascii="宋体" w:hAnsi="宋体" w:cs="宋体"/>
                <w:bCs/>
                <w:color w:val="000000"/>
                <w:sz w:val="24"/>
                <w:szCs w:val="24"/>
                <w:vertAlign w:val="subscript"/>
                <w:lang w:bidi="ar"/>
              </w:rPr>
              <w:t>2</w:t>
            </w:r>
            <w:r>
              <w:rPr>
                <w:rFonts w:hint="default" w:ascii="宋体" w:hAnsi="宋体" w:cs="宋体"/>
                <w:bCs/>
                <w:color w:val="000000"/>
                <w:sz w:val="24"/>
                <w:szCs w:val="24"/>
                <w:lang w:bidi="ar"/>
              </w:rPr>
              <w:t>O</w:t>
            </w:r>
            <w:r>
              <w:rPr>
                <w:rFonts w:hint="eastAsia" w:ascii="宋体" w:hAnsi="宋体" w:cs="宋体"/>
                <w:bCs/>
                <w:color w:val="000000"/>
                <w:sz w:val="24"/>
                <w:szCs w:val="24"/>
                <w:lang w:bidi="ar"/>
              </w:rPr>
              <w:t>）俗称硼砂。硼砂因无吸湿性，易制得纯品，故在分析化学中用作标定盐酸溶液的基准物。铁、钴、镍、锰等金属氧化物，可以熔解在硼砂熔体中，显示各自的特征颜色，分析化学上将此用于金属离子的鉴定，称为硼砂珠试验。</w:t>
            </w:r>
          </w:p>
          <w:p>
            <w:pPr>
              <w:keepNext w:val="0"/>
              <w:keepLines w:val="0"/>
              <w:suppressLineNumbers w:val="0"/>
              <w:spacing w:before="0" w:beforeAutospacing="0" w:after="0" w:afterAutospacing="0" w:line="360" w:lineRule="auto"/>
              <w:ind w:left="0" w:right="0"/>
              <w:rPr>
                <w:rFonts w:hint="eastAsia" w:ascii="宋体" w:hAnsi="宋体" w:cs="宋体"/>
                <w:bCs/>
                <w:color w:val="000000"/>
                <w:sz w:val="24"/>
                <w:szCs w:val="24"/>
                <w:lang w:bidi="ar"/>
              </w:rPr>
            </w:pPr>
            <w:r>
              <w:rPr>
                <w:rFonts w:hint="default" w:ascii="宋体" w:hAnsi="宋体" w:cs="宋体"/>
                <w:bCs/>
                <w:color w:val="000000"/>
                <w:sz w:val="24"/>
                <w:szCs w:val="24"/>
                <w:lang w:bidi="ar"/>
              </w:rPr>
              <w:drawing>
                <wp:inline distT="0" distB="0" distL="0" distR="0">
                  <wp:extent cx="3943350" cy="4210050"/>
                  <wp:effectExtent l="0" t="0" r="0" b="0"/>
                  <wp:docPr id="87477530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775306" name="图片 1"/>
                          <pic:cNvPicPr>
                            <a:picLocks noChangeAspect="1"/>
                          </pic:cNvPicPr>
                        </pic:nvPicPr>
                        <pic:blipFill>
                          <a:blip r:embed="rId10"/>
                          <a:stretch>
                            <a:fillRect/>
                          </a:stretch>
                        </pic:blipFill>
                        <pic:spPr>
                          <a:xfrm>
                            <a:off x="0" y="0"/>
                            <a:ext cx="3943900" cy="4210638"/>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color w:val="538135"/>
                <w:sz w:val="24"/>
                <w:szCs w:val="24"/>
                <w:lang w:bidi="ar"/>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635"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sz w:val="24"/>
                <w:szCs w:val="24"/>
              </w:rPr>
              <w:t>通过教师讲解，了解氧族元素的基本理论知识。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74"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eastAsia" w:ascii="Times New Roman" w:hAnsi="Times New Roman"/>
                <w:sz w:val="24"/>
                <w:szCs w:val="24"/>
                <w:lang w:bidi="ar"/>
              </w:rPr>
              <w:t>3</w:t>
            </w:r>
            <w:r>
              <w:rPr>
                <w:rFonts w:hint="default" w:ascii="Times New Roman" w:hAnsi="Times New Roman"/>
                <w:sz w:val="24"/>
                <w:szCs w:val="24"/>
                <w:lang w:bidi="ar"/>
              </w:rPr>
              <w:t>min</w:t>
            </w:r>
            <w:r>
              <w:rPr>
                <w:rFonts w:hint="eastAsia" w:ascii="宋体" w:hAnsi="宋体" w:cs="宋体"/>
                <w:sz w:val="24"/>
                <w:szCs w:val="24"/>
                <w:lang w:bidi="ar"/>
              </w:rPr>
              <w:t>）</w:t>
            </w:r>
          </w:p>
        </w:tc>
        <w:tc>
          <w:tcPr>
            <w:tcW w:w="699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p>
        </w:tc>
        <w:tc>
          <w:tcPr>
            <w:tcW w:w="1635"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74"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微软雅黑" w:hAnsi="微软雅黑" w:eastAsia="微软雅黑" w:cs="微软雅黑"/>
                <w:b/>
                <w:sz w:val="24"/>
                <w:szCs w:val="24"/>
                <w:lang w:bidi="ar"/>
              </w:rPr>
              <w:t>作业布置</w:t>
            </w:r>
            <w:r>
              <w:rPr>
                <w:rFonts w:hint="eastAsia" w:ascii="宋体" w:hAnsi="宋体" w:cs="宋体"/>
                <w:sz w:val="24"/>
                <w:szCs w:val="24"/>
                <w:lang w:bidi="ar"/>
              </w:rPr>
              <w:t>（</w:t>
            </w:r>
            <w:r>
              <w:rPr>
                <w:rFonts w:hint="default" w:ascii="Times New Roman" w:hAnsi="Times New Roman"/>
                <w:sz w:val="24"/>
                <w:szCs w:val="24"/>
                <w:lang w:bidi="ar"/>
              </w:rPr>
              <w:t>2min</w:t>
            </w:r>
            <w:r>
              <w:rPr>
                <w:rFonts w:hint="eastAsia" w:ascii="宋体" w:hAnsi="宋体" w:cs="宋体"/>
                <w:sz w:val="24"/>
                <w:szCs w:val="24"/>
                <w:lang w:bidi="ar"/>
              </w:rPr>
              <w:t>）</w:t>
            </w:r>
          </w:p>
        </w:tc>
        <w:tc>
          <w:tcPr>
            <w:tcW w:w="699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布置课后作业</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p>
        </w:tc>
        <w:tc>
          <w:tcPr>
            <w:tcW w:w="1635"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74"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教学反思</w:t>
            </w:r>
          </w:p>
        </w:tc>
        <w:tc>
          <w:tcPr>
            <w:tcW w:w="8631"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default" w:ascii="Times New Roman" w:hAnsi="Times New Roman"/>
                <w:sz w:val="24"/>
                <w:szCs w:val="24"/>
              </w:rPr>
              <w:t xml:space="preserve">  导入是课堂教学的起始环节，正所谓"好的开始是成功的一半"，教师在导入这一环节中应想方设法集中学生的注意力，激发学生的学习兴趣，把他们的思绪带进特定的学习情境中。</w:t>
            </w:r>
          </w:p>
        </w:tc>
      </w:tr>
    </w:tbl>
    <w:p/>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00B4198B-924B-4A73-A95A-831D987324EB}"/>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汉仪菱心体简">
    <w:panose1 w:val="02010400000101010101"/>
    <w:charset w:val="86"/>
    <w:family w:val="auto"/>
    <w:pitch w:val="default"/>
    <w:sig w:usb0="00000001" w:usb1="080E0800" w:usb2="00000002" w:usb3="00000000" w:csb0="00140001" w:csb1="00000000"/>
    <w:embedRegular r:id="rId2" w:fontKey="{44C79FB0-1348-4665-9230-929EC903D653}"/>
  </w:font>
  <w:font w:name="思源宋体 CN Heavy">
    <w:altName w:val="宋体"/>
    <w:panose1 w:val="02020900000000000000"/>
    <w:charset w:val="86"/>
    <w:family w:val="auto"/>
    <w:pitch w:val="default"/>
    <w:sig w:usb0="00000000" w:usb1="00000000" w:usb2="00000016" w:usb3="00000000" w:csb0="60060107" w:csb1="00000000"/>
    <w:embedRegular r:id="rId3" w:fontKey="{F7669D5D-EAE7-4B08-8302-09375752FA65}"/>
  </w:font>
  <w:font w:name="微软简老宋">
    <w:panose1 w:val="00000000000000000000"/>
    <w:charset w:val="00"/>
    <w:family w:val="auto"/>
    <w:pitch w:val="default"/>
    <w:sig w:usb0="00000000" w:usb1="00000000" w:usb2="00000000" w:usb3="00000000" w:csb0="00000000" w:csb1="00000000"/>
    <w:embedRegular r:id="rId4" w:fontKey="{21DEA037-98D9-4E06-96D6-0FC174B37E38}"/>
  </w:font>
  <w:font w:name="微软雅黑">
    <w:panose1 w:val="020B0503020204020204"/>
    <w:charset w:val="86"/>
    <w:family w:val="auto"/>
    <w:pitch w:val="default"/>
    <w:sig w:usb0="80000287" w:usb1="2ACF3C50" w:usb2="00000016" w:usb3="00000000" w:csb0="0004001F" w:csb1="00000000"/>
    <w:embedRegular r:id="rId5" w:fontKey="{1AB48CF7-4713-40CF-8C53-A2B5D2DF3A45}"/>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mc:AlternateContent>
        <mc:Choice Requires="wps">
          <w:drawing>
            <wp:anchor distT="0" distB="0" distL="114300" distR="114300" simplePos="0" relativeHeight="251663360" behindDoc="0" locked="0" layoutInCell="1" allowOverlap="1">
              <wp:simplePos x="0" y="0"/>
              <wp:positionH relativeFrom="column">
                <wp:posOffset>162560</wp:posOffset>
              </wp:positionH>
              <wp:positionV relativeFrom="paragraph">
                <wp:posOffset>-2540</wp:posOffset>
              </wp:positionV>
              <wp:extent cx="7019925" cy="9953625"/>
              <wp:effectExtent l="6350" t="6350" r="22225" b="22225"/>
              <wp:wrapNone/>
              <wp:docPr id="98" name="矩形 98"/>
              <wp:cNvGraphicFramePr/>
              <a:graphic xmlns:a="http://schemas.openxmlformats.org/drawingml/2006/main">
                <a:graphicData uri="http://schemas.microsoft.com/office/word/2010/wordprocessingShape">
                  <wps:wsp>
                    <wps:cNvSpPr/>
                    <wps:spPr>
                      <a:xfrm>
                        <a:off x="0" y="0"/>
                        <a:ext cx="7019925" cy="9953625"/>
                      </a:xfrm>
                      <a:prstGeom prst="rect">
                        <a:avLst/>
                      </a:prstGeom>
                      <a:solidFill>
                        <a:srgbClr val="FFFFFF">
                          <a:alpha val="73000"/>
                        </a:srgbClr>
                      </a:solidFill>
                      <a:ln>
                        <a:solidFill>
                          <a:srgbClr val="7EC1E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8pt;margin-top:-0.2pt;height:783.75pt;width:552.75pt;z-index:251663360;v-text-anchor:middle;mso-width-relative:page;mso-height-relative:page;" fillcolor="#FFFFFF" filled="t" stroked="t" coordsize="21600,21600" o:gfxdata="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D1gxEK2QAAAAoBAAAPAAAA&#10;AAAAAAEAIAAAACIAAABkcnMvZG93bnJldi54bWxQSwECFAAUAAAACACHTuJAUfTsz4YCAAAYBQAA&#10;DgAAAAAAAAABACAAAAAoAQAAZHJzL2Uyb0RvYy54bWxQSwUGAAAAAAYABgBZAQAAIAYAAAAA&#10;">
              <v:fill on="t" opacity="47841f" focussize="0,0"/>
              <v:stroke weight="1pt" color="#7EC1E1 [3204]" miterlimit="8" joinstyle="miter"/>
              <v:imagedata o:title=""/>
              <o:lock v:ext="edit" aspectratio="f"/>
            </v:rect>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0288;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drawing>
        <wp:anchor distT="0" distB="0" distL="114300" distR="114300" simplePos="0" relativeHeight="251662336" behindDoc="0" locked="0" layoutInCell="1" allowOverlap="1">
          <wp:simplePos x="0" y="0"/>
          <wp:positionH relativeFrom="column">
            <wp:posOffset>-189230</wp:posOffset>
          </wp:positionH>
          <wp:positionV relativeFrom="paragraph">
            <wp:posOffset>-476250</wp:posOffset>
          </wp:positionV>
          <wp:extent cx="7640955" cy="10807700"/>
          <wp:effectExtent l="0" t="0" r="17145" b="12700"/>
          <wp:wrapNone/>
          <wp:docPr id="95" name="图片 95" descr="临床医生背景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临床医生背景图片"/>
                  <pic:cNvPicPr>
                    <a:picLocks noChangeAspect="1"/>
                  </pic:cNvPicPr>
                </pic:nvPicPr>
                <pic:blipFill>
                  <a:blip r:embed="rId1"/>
                  <a:stretch>
                    <a:fillRect/>
                  </a:stretch>
                </pic:blipFill>
                <pic:spPr>
                  <a:xfrm>
                    <a:off x="0" y="0"/>
                    <a:ext cx="7640955" cy="10807700"/>
                  </a:xfrm>
                  <a:prstGeom prst="rect">
                    <a:avLst/>
                  </a:prstGeom>
                </pic:spPr>
              </pic:pic>
            </a:graphicData>
          </a:graphic>
        </wp:anchor>
      </w:drawing>
    </w:r>
    <w:r>
      <w:rPr>
        <w:rFonts w:hint="eastAsia" w:eastAsia="宋体"/>
        <w:lang w:eastAsia="zh-CN"/>
      </w:rPr>
      <w:drawing>
        <wp:anchor distT="0" distB="0" distL="114300" distR="114300" simplePos="0" relativeHeight="251659264"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2"/>
                  <a:stretch>
                    <a:fillRect/>
                  </a:stretch>
                </pic:blipFill>
                <pic:spPr>
                  <a:xfrm>
                    <a:off x="0" y="0"/>
                    <a:ext cx="7559040" cy="10692130"/>
                  </a:xfrm>
                  <a:prstGeom prst="rect">
                    <a:avLst/>
                  </a:prstGeom>
                </pic:spPr>
              </pic:pic>
            </a:graphicData>
          </a:graphic>
        </wp:anchor>
      </w:drawing>
    </w:r>
  </w:p>
  <w:p>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2"/>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w:rPr>
        <w:rFonts w:hint="eastAsia" w:eastAsiaTheme="minorEastAsia"/>
        <w:lang w:eastAsia="zh-CN"/>
      </w:rPr>
      <w:drawing>
        <wp:anchor distT="0" distB="0" distL="114300" distR="114300" simplePos="0" relativeHeight="251661312" behindDoc="1" locked="0" layoutInCell="1" allowOverlap="1">
          <wp:simplePos x="0" y="0"/>
          <wp:positionH relativeFrom="column">
            <wp:posOffset>-224790</wp:posOffset>
          </wp:positionH>
          <wp:positionV relativeFrom="page">
            <wp:posOffset>0</wp:posOffset>
          </wp:positionV>
          <wp:extent cx="7676515" cy="7571105"/>
          <wp:effectExtent l="0" t="0" r="635" b="0"/>
          <wp:wrapNone/>
          <wp:docPr id="3" name="图片 3" descr="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92"/>
                  <pic:cNvPicPr>
                    <a:picLocks noChangeAspect="1"/>
                  </pic:cNvPicPr>
                </pic:nvPicPr>
                <pic:blipFill>
                  <a:blip r:embed="rId1"/>
                  <a:stretch>
                    <a:fillRect/>
                  </a:stretch>
                </pic:blipFill>
                <pic:spPr>
                  <a:xfrm>
                    <a:off x="0" y="0"/>
                    <a:ext cx="7676515" cy="7571105"/>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49EC751"/>
    <w:multiLevelType w:val="singleLevel"/>
    <w:tmpl w:val="349EC751"/>
    <w:lvl w:ilvl="0" w:tentative="0">
      <w:start w:val="1"/>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NotDisplayPageBoundaries w:val="1"/>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ZhYzY1ZjEwYzE0MTgzYzYwNzAzNDFlNTliNGYwMzg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1896B19"/>
    <w:rsid w:val="027B08F2"/>
    <w:rsid w:val="0AC91BFE"/>
    <w:rsid w:val="0E3C75E8"/>
    <w:rsid w:val="130B57E0"/>
    <w:rsid w:val="1FB84519"/>
    <w:rsid w:val="2003061B"/>
    <w:rsid w:val="20F13C9B"/>
    <w:rsid w:val="234E4553"/>
    <w:rsid w:val="238347DF"/>
    <w:rsid w:val="23B95E70"/>
    <w:rsid w:val="24B477DD"/>
    <w:rsid w:val="25B63C3C"/>
    <w:rsid w:val="278141AB"/>
    <w:rsid w:val="28B578A7"/>
    <w:rsid w:val="2BD92A11"/>
    <w:rsid w:val="2BEA293F"/>
    <w:rsid w:val="30843362"/>
    <w:rsid w:val="30DA5678"/>
    <w:rsid w:val="322A12C5"/>
    <w:rsid w:val="3234043F"/>
    <w:rsid w:val="34AD60CD"/>
    <w:rsid w:val="34B67F89"/>
    <w:rsid w:val="368D542E"/>
    <w:rsid w:val="38522819"/>
    <w:rsid w:val="388B134B"/>
    <w:rsid w:val="393B2E17"/>
    <w:rsid w:val="436C72A2"/>
    <w:rsid w:val="43CD7F64"/>
    <w:rsid w:val="445321E6"/>
    <w:rsid w:val="44B33A23"/>
    <w:rsid w:val="45C91BBA"/>
    <w:rsid w:val="49F8701E"/>
    <w:rsid w:val="4C7F0E23"/>
    <w:rsid w:val="56431446"/>
    <w:rsid w:val="582E68E8"/>
    <w:rsid w:val="5A7C6694"/>
    <w:rsid w:val="5DF912CB"/>
    <w:rsid w:val="5FFC3909"/>
    <w:rsid w:val="600E33E1"/>
    <w:rsid w:val="608C222C"/>
    <w:rsid w:val="622A303A"/>
    <w:rsid w:val="6348630B"/>
    <w:rsid w:val="69B173F0"/>
    <w:rsid w:val="6BBA47CA"/>
    <w:rsid w:val="71D879D9"/>
    <w:rsid w:val="723010AC"/>
    <w:rsid w:val="726870C2"/>
    <w:rsid w:val="7B6B7572"/>
    <w:rsid w:val="7BA646C3"/>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autoRedefine/>
    <w:semiHidden/>
    <w:unhideWhenUsed/>
    <w:qFormat/>
    <w:uiPriority w:val="1"/>
  </w:style>
  <w:style w:type="table" w:default="1" w:styleId="10">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autoRedefine/>
    <w:unhideWhenUsed/>
    <w:qFormat/>
    <w:uiPriority w:val="0"/>
    <w:rPr>
      <w:rFonts w:eastAsia="黑体" w:asciiTheme="majorHAnsi" w:hAnsiTheme="majorHAnsi" w:cstheme="majorBidi"/>
      <w:sz w:val="20"/>
      <w:szCs w:val="20"/>
    </w:rPr>
  </w:style>
  <w:style w:type="paragraph" w:styleId="8">
    <w:name w:val="footer"/>
    <w:basedOn w:val="1"/>
    <w:link w:val="19"/>
    <w:autoRedefine/>
    <w:unhideWhenUsed/>
    <w:qFormat/>
    <w:uiPriority w:val="99"/>
    <w:pPr>
      <w:tabs>
        <w:tab w:val="center" w:pos="4153"/>
        <w:tab w:val="right" w:pos="8306"/>
      </w:tabs>
      <w:snapToGrid w:val="0"/>
      <w:jc w:val="left"/>
    </w:pPr>
    <w:rPr>
      <w:sz w:val="18"/>
      <w:szCs w:val="18"/>
    </w:rPr>
  </w:style>
  <w:style w:type="paragraph" w:styleId="9">
    <w:name w:val="header"/>
    <w:basedOn w:val="1"/>
    <w:link w:val="18"/>
    <w:autoRedefine/>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autoRedefine/>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autoRedefine/>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autoRedefine/>
    <w:qFormat/>
    <w:uiPriority w:val="0"/>
    <w:rPr>
      <w:rFonts w:ascii="宋体" w:hAnsi="宋体" w:eastAsia="宋体" w:cs="宋体"/>
      <w:sz w:val="20"/>
      <w:szCs w:val="20"/>
      <w:lang w:val="zh-TW" w:eastAsia="zh-TW" w:bidi="zh-TW"/>
    </w:rPr>
  </w:style>
  <w:style w:type="character" w:customStyle="1" w:styleId="18">
    <w:name w:val="页眉 Char"/>
    <w:basedOn w:val="12"/>
    <w:link w:val="9"/>
    <w:autoRedefine/>
    <w:qFormat/>
    <w:uiPriority w:val="99"/>
    <w:rPr>
      <w:rFonts w:ascii="Calibri" w:hAnsi="Calibri" w:eastAsia="宋体" w:cs="Times New Roman"/>
      <w:sz w:val="18"/>
      <w:szCs w:val="18"/>
    </w:rPr>
  </w:style>
  <w:style w:type="character" w:customStyle="1" w:styleId="19">
    <w:name w:val="页脚 Char"/>
    <w:basedOn w:val="12"/>
    <w:link w:val="8"/>
    <w:autoRedefine/>
    <w:qFormat/>
    <w:uiPriority w:val="99"/>
    <w:rPr>
      <w:rFonts w:ascii="Calibri" w:hAnsi="Calibri" w:eastAsia="宋体" w:cs="Times New Roman"/>
      <w:sz w:val="18"/>
      <w:szCs w:val="18"/>
    </w:rPr>
  </w:style>
  <w:style w:type="paragraph" w:styleId="20">
    <w:name w:val="List Paragraph"/>
    <w:basedOn w:val="1"/>
    <w:autoRedefine/>
    <w:qFormat/>
    <w:uiPriority w:val="34"/>
    <w:pPr>
      <w:ind w:firstLine="420" w:firstLineChars="200"/>
    </w:pPr>
  </w:style>
  <w:style w:type="paragraph" w:customStyle="1" w:styleId="21">
    <w:name w:val="知识拓展内容"/>
    <w:basedOn w:val="1"/>
    <w:link w:val="22"/>
    <w:autoRedefine/>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autoRedefine/>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autoRedefine/>
    <w:qFormat/>
    <w:uiPriority w:val="0"/>
    <w:rPr>
      <w:rFonts w:ascii="Times New Roman" w:hAnsi="Times New Roman" w:eastAsia="方正宋黑_GBK" w:cs="Times New Roman"/>
      <w:color w:val="E4007F"/>
      <w:sz w:val="26"/>
      <w:szCs w:val="20"/>
    </w:rPr>
  </w:style>
  <w:style w:type="character" w:customStyle="1" w:styleId="24">
    <w:name w:val="字符样式 拼音字体"/>
    <w:autoRedefine/>
    <w:qFormat/>
    <w:uiPriority w:val="0"/>
    <w:rPr>
      <w:rFonts w:ascii="PinYinok" w:hAnsi="PinYinok"/>
      <w:sz w:val="24"/>
      <w:szCs w:val="24"/>
    </w:rPr>
  </w:style>
  <w:style w:type="character" w:customStyle="1" w:styleId="25">
    <w:name w:val="标题 5 Char"/>
    <w:basedOn w:val="12"/>
    <w:link w:val="5"/>
    <w:autoRedefine/>
    <w:semiHidden/>
    <w:qFormat/>
    <w:uiPriority w:val="9"/>
    <w:rPr>
      <w:rFonts w:ascii="Calibri" w:hAnsi="Calibri" w:eastAsia="宋体" w:cs="Times New Roman"/>
      <w:b/>
      <w:bCs/>
      <w:sz w:val="28"/>
      <w:szCs w:val="28"/>
    </w:rPr>
  </w:style>
  <w:style w:type="character" w:customStyle="1" w:styleId="26">
    <w:name w:val="标题 6 Char"/>
    <w:basedOn w:val="12"/>
    <w:link w:val="6"/>
    <w:autoRedefine/>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autoRedefine/>
    <w:qFormat/>
    <w:uiPriority w:val="0"/>
    <w:pPr>
      <w:spacing w:before="120"/>
      <w:jc w:val="center"/>
    </w:pPr>
    <w:rPr>
      <w:rFonts w:ascii="Times New Roman" w:hAnsi="Times New Roman"/>
      <w:szCs w:val="20"/>
    </w:rPr>
  </w:style>
  <w:style w:type="character" w:customStyle="1" w:styleId="28">
    <w:name w:val="题注 Char"/>
    <w:link w:val="7"/>
    <w:autoRedefine/>
    <w:qFormat/>
    <w:locked/>
    <w:uiPriority w:val="0"/>
    <w:rPr>
      <w:rFonts w:eastAsia="黑体" w:asciiTheme="majorHAnsi" w:hAnsiTheme="majorHAnsi" w:cstheme="majorBidi"/>
      <w:sz w:val="20"/>
      <w:szCs w:val="20"/>
    </w:rPr>
  </w:style>
  <w:style w:type="character" w:customStyle="1" w:styleId="29">
    <w:name w:val="图片 Char"/>
    <w:link w:val="27"/>
    <w:autoRedefine/>
    <w:qFormat/>
    <w:locked/>
    <w:uiPriority w:val="0"/>
    <w:rPr>
      <w:rFonts w:ascii="Times New Roman" w:hAnsi="Times New Roman" w:eastAsia="宋体" w:cs="Times New Roman"/>
      <w:szCs w:val="20"/>
    </w:rPr>
  </w:style>
  <w:style w:type="character" w:customStyle="1" w:styleId="30">
    <w:name w:val="标题 3 Char"/>
    <w:basedOn w:val="12"/>
    <w:link w:val="3"/>
    <w:autoRedefine/>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7.png"/><Relationship Id="rId8" Type="http://schemas.openxmlformats.org/officeDocument/2006/relationships/image" Target="media/image6.png"/><Relationship Id="rId7" Type="http://schemas.openxmlformats.org/officeDocument/2006/relationships/image" Target="media/image5.png"/><Relationship Id="rId6" Type="http://schemas.openxmlformats.org/officeDocument/2006/relationships/image" Target="media/image4.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8.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13</Pages>
  <Words>3378</Words>
  <Characters>3586</Characters>
  <Lines>1</Lines>
  <Paragraphs>1</Paragraphs>
  <TotalTime>13</TotalTime>
  <ScaleCrop>false</ScaleCrop>
  <LinksUpToDate>false</LinksUpToDate>
  <CharactersWithSpaces>3647</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WPS_1751534095</cp:lastModifiedBy>
  <dcterms:modified xsi:type="dcterms:W3CDTF">2025-10-21T09:07:29Z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2AFA219A992246518F7FAD47A6E7E626_13</vt:lpwstr>
  </property>
  <property fmtid="{D5CDD505-2E9C-101B-9397-08002B2CF9AE}" pid="4" name="KSOTemplateDocerSaveRecord">
    <vt:lpwstr>eyJoZGlkIjoiNTRhMzg2OWJjMjI3MTg1NjMwMzY2YzM2YjFhZmRkZDkiLCJ1c2VySWQiOiI2NzMyNTM1ODMifQ==</vt:lpwstr>
  </property>
</Properties>
</file>